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Ind w:w="2" w:type="dxa"/>
        <w:tblCellMar>
          <w:left w:w="0" w:type="dxa"/>
          <w:right w:w="0" w:type="dxa"/>
        </w:tblCellMar>
        <w:tblLook w:val="0000"/>
      </w:tblPr>
      <w:tblGrid>
        <w:gridCol w:w="35"/>
        <w:gridCol w:w="20"/>
        <w:gridCol w:w="18468"/>
        <w:gridCol w:w="33"/>
        <w:gridCol w:w="78"/>
      </w:tblGrid>
      <w:tr w:rsidR="003F1FBD">
        <w:trPr>
          <w:trHeight w:val="132"/>
        </w:trPr>
        <w:tc>
          <w:tcPr>
            <w:tcW w:w="35" w:type="dxa"/>
          </w:tcPr>
          <w:p w:rsidR="003F1FBD" w:rsidRDefault="003F1FBD">
            <w:pPr>
              <w:pStyle w:val="EmptyCellLayoutStyle"/>
            </w:pPr>
          </w:p>
        </w:tc>
        <w:tc>
          <w:tcPr>
            <w:tcW w:w="7" w:type="dxa"/>
          </w:tcPr>
          <w:p w:rsidR="003F1FBD" w:rsidRDefault="003F1FBD">
            <w:pPr>
              <w:pStyle w:val="EmptyCellLayoutStyle"/>
            </w:pPr>
          </w:p>
        </w:tc>
        <w:tc>
          <w:tcPr>
            <w:tcW w:w="18480" w:type="dxa"/>
          </w:tcPr>
          <w:p w:rsidR="003F1FBD" w:rsidRDefault="003F1FBD">
            <w:pPr>
              <w:pStyle w:val="EmptyCellLayoutStyle"/>
            </w:pPr>
          </w:p>
        </w:tc>
        <w:tc>
          <w:tcPr>
            <w:tcW w:w="33" w:type="dxa"/>
          </w:tcPr>
          <w:p w:rsidR="003F1FBD" w:rsidRDefault="003F1FBD">
            <w:pPr>
              <w:pStyle w:val="EmptyCellLayoutStyle"/>
            </w:pPr>
          </w:p>
        </w:tc>
        <w:tc>
          <w:tcPr>
            <w:tcW w:w="78" w:type="dxa"/>
          </w:tcPr>
          <w:p w:rsidR="003F1FBD" w:rsidRDefault="003F1FBD">
            <w:pPr>
              <w:pStyle w:val="EmptyCellLayoutStyle"/>
            </w:pPr>
          </w:p>
        </w:tc>
      </w:tr>
      <w:tr w:rsidR="003F1FBD">
        <w:trPr>
          <w:trHeight w:val="340"/>
        </w:trPr>
        <w:tc>
          <w:tcPr>
            <w:tcW w:w="35" w:type="dxa"/>
          </w:tcPr>
          <w:p w:rsidR="003F1FBD" w:rsidRDefault="003F1FBD">
            <w:pPr>
              <w:pStyle w:val="EmptyCellLayoutStyle"/>
            </w:pPr>
          </w:p>
        </w:tc>
        <w:tc>
          <w:tcPr>
            <w:tcW w:w="7" w:type="dxa"/>
          </w:tcPr>
          <w:p w:rsidR="003F1FBD" w:rsidRDefault="003F1FBD">
            <w:pPr>
              <w:pStyle w:val="EmptyCellLayoutStyle"/>
            </w:pPr>
          </w:p>
        </w:tc>
        <w:tc>
          <w:tcPr>
            <w:tcW w:w="18480" w:type="dxa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/>
            </w:tblPr>
            <w:tblGrid>
              <w:gridCol w:w="18468"/>
            </w:tblGrid>
            <w:tr w:rsidR="003F1FBD">
              <w:trPr>
                <w:trHeight w:val="262"/>
              </w:trPr>
              <w:tc>
                <w:tcPr>
                  <w:tcW w:w="1848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3F1FBD" w:rsidRDefault="003F1FBD">
                  <w:r>
                    <w:rPr>
                      <w:rFonts w:ascii="Arial" w:hAnsi="Arial"/>
                      <w:b/>
                      <w:color w:val="000000"/>
                    </w:rPr>
                    <w:t>Naziv naručitelja: OPĆINA JELSA</w:t>
                  </w:r>
                </w:p>
              </w:tc>
            </w:tr>
          </w:tbl>
          <w:p w:rsidR="003F1FBD" w:rsidRDefault="003F1FBD"/>
        </w:tc>
        <w:tc>
          <w:tcPr>
            <w:tcW w:w="33" w:type="dxa"/>
          </w:tcPr>
          <w:p w:rsidR="003F1FBD" w:rsidRDefault="003F1FBD">
            <w:pPr>
              <w:pStyle w:val="EmptyCellLayoutStyle"/>
            </w:pPr>
          </w:p>
        </w:tc>
        <w:tc>
          <w:tcPr>
            <w:tcW w:w="78" w:type="dxa"/>
          </w:tcPr>
          <w:p w:rsidR="003F1FBD" w:rsidRDefault="003F1FBD">
            <w:pPr>
              <w:pStyle w:val="EmptyCellLayoutStyle"/>
            </w:pPr>
          </w:p>
        </w:tc>
      </w:tr>
      <w:tr w:rsidR="003F1FBD">
        <w:trPr>
          <w:trHeight w:val="79"/>
        </w:trPr>
        <w:tc>
          <w:tcPr>
            <w:tcW w:w="35" w:type="dxa"/>
          </w:tcPr>
          <w:p w:rsidR="003F1FBD" w:rsidRDefault="003F1FBD">
            <w:pPr>
              <w:pStyle w:val="EmptyCellLayoutStyle"/>
            </w:pPr>
          </w:p>
        </w:tc>
        <w:tc>
          <w:tcPr>
            <w:tcW w:w="7" w:type="dxa"/>
          </w:tcPr>
          <w:p w:rsidR="003F1FBD" w:rsidRDefault="003F1FBD">
            <w:pPr>
              <w:pStyle w:val="EmptyCellLayoutStyle"/>
            </w:pPr>
          </w:p>
        </w:tc>
        <w:tc>
          <w:tcPr>
            <w:tcW w:w="18480" w:type="dxa"/>
          </w:tcPr>
          <w:p w:rsidR="003F1FBD" w:rsidRDefault="003F1FBD">
            <w:pPr>
              <w:pStyle w:val="EmptyCellLayoutStyle"/>
            </w:pPr>
          </w:p>
        </w:tc>
        <w:tc>
          <w:tcPr>
            <w:tcW w:w="33" w:type="dxa"/>
          </w:tcPr>
          <w:p w:rsidR="003F1FBD" w:rsidRDefault="003F1FBD">
            <w:pPr>
              <w:pStyle w:val="EmptyCellLayoutStyle"/>
            </w:pPr>
          </w:p>
        </w:tc>
        <w:tc>
          <w:tcPr>
            <w:tcW w:w="78" w:type="dxa"/>
          </w:tcPr>
          <w:p w:rsidR="003F1FBD" w:rsidRDefault="003F1FBD">
            <w:pPr>
              <w:pStyle w:val="EmptyCellLayoutStyle"/>
            </w:pPr>
          </w:p>
        </w:tc>
      </w:tr>
      <w:tr w:rsidR="003F1FBD">
        <w:trPr>
          <w:trHeight w:val="340"/>
        </w:trPr>
        <w:tc>
          <w:tcPr>
            <w:tcW w:w="35" w:type="dxa"/>
          </w:tcPr>
          <w:p w:rsidR="003F1FBD" w:rsidRDefault="003F1FBD">
            <w:pPr>
              <w:pStyle w:val="EmptyCellLayoutStyle"/>
            </w:pPr>
          </w:p>
        </w:tc>
        <w:tc>
          <w:tcPr>
            <w:tcW w:w="7" w:type="dxa"/>
          </w:tcPr>
          <w:p w:rsidR="003F1FBD" w:rsidRDefault="003F1FBD">
            <w:pPr>
              <w:pStyle w:val="EmptyCellLayoutStyle"/>
            </w:pPr>
          </w:p>
        </w:tc>
        <w:tc>
          <w:tcPr>
            <w:tcW w:w="18480" w:type="dxa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/>
            </w:tblPr>
            <w:tblGrid>
              <w:gridCol w:w="18468"/>
            </w:tblGrid>
            <w:tr w:rsidR="003F1FBD">
              <w:trPr>
                <w:trHeight w:val="262"/>
              </w:trPr>
              <w:tc>
                <w:tcPr>
                  <w:tcW w:w="1848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3F1FBD" w:rsidRDefault="003F1FBD">
                  <w:r>
                    <w:rPr>
                      <w:rFonts w:ascii="Arial" w:hAnsi="Arial"/>
                      <w:b/>
                      <w:color w:val="000000"/>
                    </w:rPr>
                    <w:t>Godina: 2019</w:t>
                  </w:r>
                </w:p>
              </w:tc>
            </w:tr>
          </w:tbl>
          <w:p w:rsidR="003F1FBD" w:rsidRDefault="003F1FBD"/>
        </w:tc>
        <w:tc>
          <w:tcPr>
            <w:tcW w:w="33" w:type="dxa"/>
          </w:tcPr>
          <w:p w:rsidR="003F1FBD" w:rsidRDefault="003F1FBD">
            <w:pPr>
              <w:pStyle w:val="EmptyCellLayoutStyle"/>
            </w:pPr>
          </w:p>
        </w:tc>
        <w:tc>
          <w:tcPr>
            <w:tcW w:w="78" w:type="dxa"/>
          </w:tcPr>
          <w:p w:rsidR="003F1FBD" w:rsidRDefault="003F1FBD">
            <w:pPr>
              <w:pStyle w:val="EmptyCellLayoutStyle"/>
            </w:pPr>
          </w:p>
        </w:tc>
      </w:tr>
      <w:tr w:rsidR="003F1FBD">
        <w:trPr>
          <w:trHeight w:val="100"/>
        </w:trPr>
        <w:tc>
          <w:tcPr>
            <w:tcW w:w="35" w:type="dxa"/>
          </w:tcPr>
          <w:p w:rsidR="003F1FBD" w:rsidRDefault="003F1FBD">
            <w:pPr>
              <w:pStyle w:val="EmptyCellLayoutStyle"/>
            </w:pPr>
          </w:p>
        </w:tc>
        <w:tc>
          <w:tcPr>
            <w:tcW w:w="7" w:type="dxa"/>
          </w:tcPr>
          <w:p w:rsidR="003F1FBD" w:rsidRDefault="003F1FBD">
            <w:pPr>
              <w:pStyle w:val="EmptyCellLayoutStyle"/>
            </w:pPr>
          </w:p>
        </w:tc>
        <w:tc>
          <w:tcPr>
            <w:tcW w:w="18480" w:type="dxa"/>
          </w:tcPr>
          <w:p w:rsidR="003F1FBD" w:rsidRDefault="003F1FBD">
            <w:pPr>
              <w:pStyle w:val="EmptyCellLayoutStyle"/>
            </w:pPr>
          </w:p>
        </w:tc>
        <w:tc>
          <w:tcPr>
            <w:tcW w:w="33" w:type="dxa"/>
          </w:tcPr>
          <w:p w:rsidR="003F1FBD" w:rsidRDefault="003F1FBD">
            <w:pPr>
              <w:pStyle w:val="EmptyCellLayoutStyle"/>
            </w:pPr>
          </w:p>
        </w:tc>
        <w:tc>
          <w:tcPr>
            <w:tcW w:w="78" w:type="dxa"/>
          </w:tcPr>
          <w:p w:rsidR="003F1FBD" w:rsidRDefault="003F1FBD">
            <w:pPr>
              <w:pStyle w:val="EmptyCellLayoutStyle"/>
            </w:pPr>
          </w:p>
        </w:tc>
      </w:tr>
      <w:tr w:rsidR="003F1FBD" w:rsidTr="00214221">
        <w:tc>
          <w:tcPr>
            <w:tcW w:w="35" w:type="dxa"/>
          </w:tcPr>
          <w:p w:rsidR="003F1FBD" w:rsidRDefault="003F1FBD">
            <w:pPr>
              <w:pStyle w:val="EmptyCellLayoutStyle"/>
            </w:pPr>
          </w:p>
        </w:tc>
        <w:tc>
          <w:tcPr>
            <w:tcW w:w="7" w:type="dxa"/>
          </w:tcPr>
          <w:p w:rsidR="003F1FBD" w:rsidRDefault="003F1FBD">
            <w:pPr>
              <w:pStyle w:val="EmptyCellLayoutStyle"/>
            </w:pPr>
          </w:p>
        </w:tc>
        <w:tc>
          <w:tcPr>
            <w:tcW w:w="18480" w:type="dxa"/>
            <w:gridSpan w:val="2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/>
            </w:tblPr>
            <w:tblGrid>
              <w:gridCol w:w="368"/>
              <w:gridCol w:w="1402"/>
              <w:gridCol w:w="1403"/>
              <w:gridCol w:w="1252"/>
              <w:gridCol w:w="1402"/>
              <w:gridCol w:w="1792"/>
              <w:gridCol w:w="1390"/>
              <w:gridCol w:w="889"/>
              <w:gridCol w:w="1208"/>
              <w:gridCol w:w="960"/>
              <w:gridCol w:w="1398"/>
              <w:gridCol w:w="894"/>
              <w:gridCol w:w="923"/>
              <w:gridCol w:w="2200"/>
              <w:gridCol w:w="1004"/>
            </w:tblGrid>
            <w:tr w:rsidR="003F1FBD">
              <w:trPr>
                <w:trHeight w:val="1327"/>
              </w:trPr>
              <w:tc>
                <w:tcPr>
                  <w:tcW w:w="368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87CEFA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3F1FBD" w:rsidRDefault="003F1FBD">
                  <w:pPr>
                    <w:jc w:val="center"/>
                  </w:pPr>
                  <w:r>
                    <w:rPr>
                      <w:rFonts w:ascii="Arial" w:hAnsi="Arial"/>
                      <w:b/>
                      <w:color w:val="000000"/>
                      <w:sz w:val="16"/>
                    </w:rPr>
                    <w:t>Rbr</w:t>
                  </w:r>
                </w:p>
              </w:tc>
              <w:tc>
                <w:tcPr>
                  <w:tcW w:w="1417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87CEFA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3F1FBD" w:rsidRDefault="003F1FBD">
                  <w:pPr>
                    <w:jc w:val="center"/>
                  </w:pPr>
                  <w:r>
                    <w:rPr>
                      <w:rFonts w:ascii="Arial" w:hAnsi="Arial"/>
                      <w:b/>
                      <w:color w:val="000000"/>
                      <w:sz w:val="16"/>
                    </w:rPr>
                    <w:t>Evidencijski broj nabave</w:t>
                  </w:r>
                </w:p>
              </w:tc>
              <w:tc>
                <w:tcPr>
                  <w:tcW w:w="1417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87CEFA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3F1FBD" w:rsidRDefault="003F1FBD">
                  <w:pPr>
                    <w:jc w:val="center"/>
                  </w:pPr>
                  <w:r>
                    <w:rPr>
                      <w:rFonts w:ascii="Arial" w:hAnsi="Arial"/>
                      <w:b/>
                      <w:color w:val="000000"/>
                      <w:sz w:val="16"/>
                    </w:rPr>
                    <w:t>Predmet nabave</w:t>
                  </w:r>
                </w:p>
              </w:tc>
              <w:tc>
                <w:tcPr>
                  <w:tcW w:w="1271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87CEFA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3F1FBD" w:rsidRDefault="003F1FBD">
                  <w:pPr>
                    <w:jc w:val="center"/>
                  </w:pPr>
                  <w:r>
                    <w:rPr>
                      <w:rFonts w:ascii="Arial" w:hAnsi="Arial"/>
                      <w:b/>
                      <w:color w:val="000000"/>
                      <w:sz w:val="16"/>
                    </w:rPr>
                    <w:t>Brojčana oznaka premeta nabave iz CPV-a</w:t>
                  </w:r>
                </w:p>
              </w:tc>
              <w:tc>
                <w:tcPr>
                  <w:tcW w:w="1417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87CEFA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3F1FBD" w:rsidRDefault="003F1FBD">
                  <w:pPr>
                    <w:jc w:val="center"/>
                  </w:pPr>
                  <w:r>
                    <w:rPr>
                      <w:rFonts w:ascii="Arial" w:hAnsi="Arial"/>
                      <w:b/>
                      <w:color w:val="000000"/>
                      <w:sz w:val="16"/>
                    </w:rPr>
                    <w:t>Procijenjena vrijednost nabave (u kunama)</w:t>
                  </w:r>
                </w:p>
              </w:tc>
              <w:tc>
                <w:tcPr>
                  <w:tcW w:w="1822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87CEFA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3F1FBD" w:rsidRDefault="003F1FBD">
                  <w:pPr>
                    <w:jc w:val="center"/>
                  </w:pPr>
                  <w:r>
                    <w:rPr>
                      <w:rFonts w:ascii="Arial" w:hAnsi="Arial"/>
                      <w:b/>
                      <w:color w:val="000000"/>
                      <w:sz w:val="16"/>
                    </w:rPr>
                    <w:t>Vrsta postupka (uključujući jednostavne nabave)</w:t>
                  </w:r>
                </w:p>
              </w:tc>
              <w:tc>
                <w:tcPr>
                  <w:tcW w:w="1417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87CEFA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3F1FBD" w:rsidRDefault="003F1FBD">
                  <w:pPr>
                    <w:jc w:val="center"/>
                  </w:pPr>
                  <w:r>
                    <w:rPr>
                      <w:rFonts w:ascii="Arial" w:hAnsi="Arial"/>
                      <w:b/>
                      <w:color w:val="000000"/>
                      <w:sz w:val="16"/>
                    </w:rPr>
                    <w:t>Posebni režim nabave</w:t>
                  </w:r>
                </w:p>
              </w:tc>
              <w:tc>
                <w:tcPr>
                  <w:tcW w:w="892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87CEFA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3F1FBD" w:rsidRDefault="003F1FBD">
                  <w:pPr>
                    <w:jc w:val="center"/>
                  </w:pPr>
                  <w:r>
                    <w:rPr>
                      <w:rFonts w:ascii="Arial" w:hAnsi="Arial"/>
                      <w:b/>
                      <w:color w:val="000000"/>
                      <w:sz w:val="16"/>
                    </w:rPr>
                    <w:t>Predmet podijeljen na grupe</w:t>
                  </w:r>
                </w:p>
              </w:tc>
              <w:tc>
                <w:tcPr>
                  <w:tcW w:w="997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87CEFA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3F1FBD" w:rsidRDefault="003F1FBD">
                  <w:pPr>
                    <w:jc w:val="center"/>
                  </w:pPr>
                  <w:r>
                    <w:rPr>
                      <w:rFonts w:ascii="Arial" w:hAnsi="Arial"/>
                      <w:b/>
                      <w:color w:val="000000"/>
                      <w:sz w:val="16"/>
                    </w:rPr>
                    <w:t>Sklapa se Ugovor/okvirni sporazum</w:t>
                  </w:r>
                </w:p>
              </w:tc>
              <w:tc>
                <w:tcPr>
                  <w:tcW w:w="967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87CEFA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3F1FBD" w:rsidRDefault="003F1FBD">
                  <w:pPr>
                    <w:jc w:val="center"/>
                  </w:pPr>
                  <w:r>
                    <w:rPr>
                      <w:rFonts w:ascii="Arial" w:hAnsi="Arial"/>
                      <w:b/>
                      <w:color w:val="000000"/>
                      <w:sz w:val="16"/>
                    </w:rPr>
                    <w:t>Planirani početak postupka</w:t>
                  </w:r>
                </w:p>
              </w:tc>
              <w:tc>
                <w:tcPr>
                  <w:tcW w:w="1417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87CEFA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3F1FBD" w:rsidRDefault="003F1FBD">
                  <w:pPr>
                    <w:jc w:val="center"/>
                  </w:pPr>
                  <w:r>
                    <w:rPr>
                      <w:rFonts w:ascii="Arial" w:hAnsi="Arial"/>
                      <w:b/>
                      <w:color w:val="000000"/>
                      <w:sz w:val="16"/>
                    </w:rPr>
                    <w:t>Planirano trajanje ugovora ili okvirnog sporazuma</w:t>
                  </w:r>
                </w:p>
              </w:tc>
              <w:tc>
                <w:tcPr>
                  <w:tcW w:w="907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87CEFA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3F1FBD" w:rsidRDefault="003F1FBD">
                  <w:pPr>
                    <w:jc w:val="center"/>
                  </w:pPr>
                  <w:r>
                    <w:rPr>
                      <w:rFonts w:ascii="Arial" w:hAnsi="Arial"/>
                      <w:b/>
                      <w:color w:val="000000"/>
                      <w:sz w:val="16"/>
                    </w:rPr>
                    <w:t>Vrijedi od</w:t>
                  </w:r>
                </w:p>
              </w:tc>
              <w:tc>
                <w:tcPr>
                  <w:tcW w:w="937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87CEFA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3F1FBD" w:rsidRDefault="003F1FBD">
                  <w:pPr>
                    <w:jc w:val="center"/>
                  </w:pPr>
                  <w:r>
                    <w:rPr>
                      <w:rFonts w:ascii="Arial" w:hAnsi="Arial"/>
                      <w:b/>
                      <w:color w:val="000000"/>
                      <w:sz w:val="16"/>
                    </w:rPr>
                    <w:t>Vrijedi do</w:t>
                  </w:r>
                </w:p>
              </w:tc>
              <w:tc>
                <w:tcPr>
                  <w:tcW w:w="2251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87CEFA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3F1FBD" w:rsidRDefault="003F1FBD">
                  <w:pPr>
                    <w:jc w:val="center"/>
                  </w:pPr>
                  <w:r>
                    <w:rPr>
                      <w:rFonts w:ascii="Arial" w:hAnsi="Arial"/>
                      <w:b/>
                      <w:color w:val="000000"/>
                      <w:sz w:val="16"/>
                    </w:rPr>
                    <w:t>Napomena</w:t>
                  </w:r>
                </w:p>
              </w:tc>
              <w:tc>
                <w:tcPr>
                  <w:tcW w:w="1012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87CEFA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3F1FBD" w:rsidRDefault="003F1FBD">
                  <w:pPr>
                    <w:jc w:val="center"/>
                  </w:pPr>
                  <w:r>
                    <w:rPr>
                      <w:rFonts w:ascii="Arial" w:hAnsi="Arial"/>
                      <w:b/>
                      <w:color w:val="000000"/>
                      <w:sz w:val="16"/>
                    </w:rPr>
                    <w:t>Status promjene</w:t>
                  </w:r>
                </w:p>
              </w:tc>
            </w:tr>
            <w:tr w:rsidR="003F1FBD">
              <w:trPr>
                <w:trHeight w:val="262"/>
              </w:trPr>
              <w:tc>
                <w:tcPr>
                  <w:tcW w:w="368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3F1FBD" w:rsidRDefault="003F1FBD">
                  <w:pPr>
                    <w:jc w:val="right"/>
                  </w:pPr>
                  <w:r>
                    <w:rPr>
                      <w:rFonts w:ascii="Arial" w:hAnsi="Arial"/>
                      <w:color w:val="000000"/>
                      <w:sz w:val="14"/>
                    </w:rPr>
                    <w:t>1</w:t>
                  </w:r>
                </w:p>
              </w:tc>
              <w:tc>
                <w:tcPr>
                  <w:tcW w:w="1417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3F1FBD" w:rsidRDefault="003F1FBD">
                  <w:r>
                    <w:rPr>
                      <w:rFonts w:ascii="Arial" w:hAnsi="Arial"/>
                      <w:color w:val="000000"/>
                      <w:sz w:val="14"/>
                    </w:rPr>
                    <w:t>EVB-1/19</w:t>
                  </w:r>
                </w:p>
              </w:tc>
              <w:tc>
                <w:tcPr>
                  <w:tcW w:w="1417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3F1FBD" w:rsidRDefault="003F1FBD">
                  <w:r>
                    <w:rPr>
                      <w:rFonts w:ascii="Arial" w:hAnsi="Arial"/>
                      <w:color w:val="000000"/>
                      <w:sz w:val="14"/>
                    </w:rPr>
                    <w:t>Opskrba električnom energijom</w:t>
                  </w:r>
                </w:p>
              </w:tc>
              <w:tc>
                <w:tcPr>
                  <w:tcW w:w="1271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3F1FBD" w:rsidRDefault="003F1FBD">
                  <w:pPr>
                    <w:jc w:val="center"/>
                  </w:pPr>
                  <w:r>
                    <w:rPr>
                      <w:rFonts w:ascii="Arial" w:hAnsi="Arial"/>
                      <w:color w:val="000000"/>
                      <w:sz w:val="14"/>
                    </w:rPr>
                    <w:t xml:space="preserve">09310000-5 </w:t>
                  </w:r>
                </w:p>
              </w:tc>
              <w:tc>
                <w:tcPr>
                  <w:tcW w:w="1417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3F1FBD" w:rsidRDefault="003F1FBD">
                  <w:pPr>
                    <w:jc w:val="right"/>
                  </w:pPr>
                  <w:r>
                    <w:rPr>
                      <w:rFonts w:ascii="Arial" w:hAnsi="Arial"/>
                      <w:color w:val="000000"/>
                      <w:sz w:val="14"/>
                    </w:rPr>
                    <w:t>420.000,00</w:t>
                  </w:r>
                </w:p>
              </w:tc>
              <w:tc>
                <w:tcPr>
                  <w:tcW w:w="1822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3F1FBD" w:rsidRDefault="003F1FBD">
                  <w:r>
                    <w:rPr>
                      <w:rFonts w:ascii="Arial" w:hAnsi="Arial"/>
                      <w:color w:val="000000"/>
                      <w:sz w:val="14"/>
                    </w:rPr>
                    <w:t>Otvoreni postupak</w:t>
                  </w:r>
                </w:p>
              </w:tc>
              <w:tc>
                <w:tcPr>
                  <w:tcW w:w="1417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3F1FBD" w:rsidRDefault="003F1FBD"/>
              </w:tc>
              <w:tc>
                <w:tcPr>
                  <w:tcW w:w="892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3F1FBD" w:rsidRDefault="003F1FBD">
                  <w:r>
                    <w:rPr>
                      <w:rFonts w:ascii="Arial" w:hAnsi="Arial"/>
                      <w:color w:val="000000"/>
                      <w:sz w:val="14"/>
                    </w:rPr>
                    <w:t>NE</w:t>
                  </w:r>
                </w:p>
              </w:tc>
              <w:tc>
                <w:tcPr>
                  <w:tcW w:w="997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3F1FBD" w:rsidRDefault="003F1FBD">
                  <w:r>
                    <w:rPr>
                      <w:rFonts w:ascii="Arial" w:hAnsi="Arial"/>
                      <w:color w:val="000000"/>
                      <w:sz w:val="14"/>
                    </w:rPr>
                    <w:t>Ugovor</w:t>
                  </w:r>
                </w:p>
              </w:tc>
              <w:tc>
                <w:tcPr>
                  <w:tcW w:w="967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3F1FBD" w:rsidRDefault="003F1FBD">
                  <w:r>
                    <w:rPr>
                      <w:rFonts w:ascii="Arial" w:hAnsi="Arial"/>
                      <w:color w:val="000000"/>
                      <w:sz w:val="14"/>
                    </w:rPr>
                    <w:t>I kvartal</w:t>
                  </w:r>
                </w:p>
              </w:tc>
              <w:tc>
                <w:tcPr>
                  <w:tcW w:w="1417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3F1FBD" w:rsidRDefault="003F1FBD">
                  <w:r>
                    <w:rPr>
                      <w:rFonts w:ascii="Arial" w:hAnsi="Arial"/>
                      <w:color w:val="000000"/>
                      <w:sz w:val="14"/>
                    </w:rPr>
                    <w:t>1 godina</w:t>
                  </w:r>
                </w:p>
              </w:tc>
              <w:tc>
                <w:tcPr>
                  <w:tcW w:w="907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3F1FBD" w:rsidRDefault="003F1FBD">
                  <w:pPr>
                    <w:jc w:val="right"/>
                  </w:pPr>
                </w:p>
              </w:tc>
              <w:tc>
                <w:tcPr>
                  <w:tcW w:w="937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3F1FBD" w:rsidRDefault="003F1FBD"/>
              </w:tc>
              <w:tc>
                <w:tcPr>
                  <w:tcW w:w="2251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3F1FBD" w:rsidRDefault="003F1FBD"/>
              </w:tc>
              <w:tc>
                <w:tcPr>
                  <w:tcW w:w="1012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3F1FBD" w:rsidRDefault="003F1FBD"/>
              </w:tc>
            </w:tr>
            <w:tr w:rsidR="003F1FBD">
              <w:trPr>
                <w:trHeight w:val="262"/>
              </w:trPr>
              <w:tc>
                <w:tcPr>
                  <w:tcW w:w="368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3F1FBD" w:rsidRDefault="003F1FBD">
                  <w:pPr>
                    <w:jc w:val="right"/>
                  </w:pPr>
                  <w:r>
                    <w:rPr>
                      <w:rFonts w:ascii="Arial" w:hAnsi="Arial"/>
                      <w:color w:val="000000"/>
                      <w:sz w:val="14"/>
                    </w:rPr>
                    <w:t>2</w:t>
                  </w:r>
                </w:p>
              </w:tc>
              <w:tc>
                <w:tcPr>
                  <w:tcW w:w="1417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3F1FBD" w:rsidRDefault="003F1FBD">
                  <w:r>
                    <w:rPr>
                      <w:rFonts w:ascii="Arial" w:hAnsi="Arial"/>
                      <w:color w:val="000000"/>
                      <w:sz w:val="14"/>
                    </w:rPr>
                    <w:t>EVB-2/19</w:t>
                  </w:r>
                </w:p>
              </w:tc>
              <w:tc>
                <w:tcPr>
                  <w:tcW w:w="1417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3F1FBD" w:rsidRDefault="003F1FBD">
                  <w:r>
                    <w:rPr>
                      <w:rFonts w:ascii="Arial" w:hAnsi="Arial"/>
                      <w:color w:val="000000"/>
                      <w:sz w:val="14"/>
                    </w:rPr>
                    <w:t>Izgradnja reciklažnog dvorišta</w:t>
                  </w:r>
                </w:p>
              </w:tc>
              <w:tc>
                <w:tcPr>
                  <w:tcW w:w="1271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3F1FBD" w:rsidRDefault="003F1FBD">
                  <w:pPr>
                    <w:jc w:val="center"/>
                  </w:pPr>
                  <w:r>
                    <w:rPr>
                      <w:rFonts w:ascii="Arial" w:hAnsi="Arial"/>
                      <w:color w:val="000000"/>
                      <w:sz w:val="14"/>
                    </w:rPr>
                    <w:t>45213270-6</w:t>
                  </w:r>
                </w:p>
              </w:tc>
              <w:tc>
                <w:tcPr>
                  <w:tcW w:w="1417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3F1FBD" w:rsidRDefault="003F1FBD">
                  <w:pPr>
                    <w:jc w:val="right"/>
                  </w:pPr>
                  <w:r>
                    <w:rPr>
                      <w:rFonts w:ascii="Arial" w:hAnsi="Arial"/>
                      <w:color w:val="000000"/>
                      <w:sz w:val="14"/>
                    </w:rPr>
                    <w:t>2.600.000,00</w:t>
                  </w:r>
                </w:p>
              </w:tc>
              <w:tc>
                <w:tcPr>
                  <w:tcW w:w="1822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3F1FBD" w:rsidRDefault="003F1FBD">
                  <w:r>
                    <w:rPr>
                      <w:rFonts w:ascii="Arial" w:hAnsi="Arial"/>
                      <w:color w:val="000000"/>
                      <w:sz w:val="14"/>
                    </w:rPr>
                    <w:t>Otvoreni postupak</w:t>
                  </w:r>
                </w:p>
              </w:tc>
              <w:tc>
                <w:tcPr>
                  <w:tcW w:w="1417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3F1FBD" w:rsidRDefault="003F1FBD"/>
              </w:tc>
              <w:tc>
                <w:tcPr>
                  <w:tcW w:w="892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3F1FBD" w:rsidRDefault="003F1FBD">
                  <w:r>
                    <w:rPr>
                      <w:rFonts w:ascii="Arial" w:hAnsi="Arial"/>
                      <w:color w:val="000000"/>
                      <w:sz w:val="14"/>
                    </w:rPr>
                    <w:t>NE</w:t>
                  </w:r>
                </w:p>
              </w:tc>
              <w:tc>
                <w:tcPr>
                  <w:tcW w:w="997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3F1FBD" w:rsidRDefault="003F1FBD">
                  <w:r>
                    <w:rPr>
                      <w:rFonts w:ascii="Arial" w:hAnsi="Arial"/>
                      <w:color w:val="000000"/>
                      <w:sz w:val="14"/>
                    </w:rPr>
                    <w:t>Ugovor</w:t>
                  </w:r>
                </w:p>
              </w:tc>
              <w:tc>
                <w:tcPr>
                  <w:tcW w:w="967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3F1FBD" w:rsidRDefault="003F1FBD">
                  <w:r>
                    <w:rPr>
                      <w:rFonts w:ascii="Arial" w:hAnsi="Arial"/>
                      <w:color w:val="000000"/>
                      <w:sz w:val="14"/>
                    </w:rPr>
                    <w:t>IV</w:t>
                  </w:r>
                </w:p>
              </w:tc>
              <w:tc>
                <w:tcPr>
                  <w:tcW w:w="1417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3F1FBD" w:rsidRDefault="003F1FBD">
                  <w:r>
                    <w:rPr>
                      <w:rFonts w:ascii="Arial" w:hAnsi="Arial"/>
                      <w:color w:val="000000"/>
                      <w:sz w:val="14"/>
                    </w:rPr>
                    <w:t>6 mjeseci</w:t>
                  </w:r>
                </w:p>
              </w:tc>
              <w:tc>
                <w:tcPr>
                  <w:tcW w:w="907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3F1FBD" w:rsidRDefault="003F1FBD">
                  <w:pPr>
                    <w:jc w:val="right"/>
                  </w:pPr>
                </w:p>
              </w:tc>
              <w:tc>
                <w:tcPr>
                  <w:tcW w:w="937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3F1FBD" w:rsidRDefault="003F1FBD"/>
              </w:tc>
              <w:tc>
                <w:tcPr>
                  <w:tcW w:w="2251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3F1FBD" w:rsidRDefault="003F1FBD"/>
              </w:tc>
              <w:tc>
                <w:tcPr>
                  <w:tcW w:w="1012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3F1FBD" w:rsidRDefault="003F1FBD"/>
              </w:tc>
            </w:tr>
            <w:tr w:rsidR="003F1FBD">
              <w:trPr>
                <w:trHeight w:val="262"/>
              </w:trPr>
              <w:tc>
                <w:tcPr>
                  <w:tcW w:w="368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3F1FBD" w:rsidRDefault="003F1FBD">
                  <w:pPr>
                    <w:jc w:val="right"/>
                  </w:pPr>
                  <w:r>
                    <w:rPr>
                      <w:rFonts w:ascii="Arial" w:hAnsi="Arial"/>
                      <w:color w:val="000000"/>
                      <w:sz w:val="14"/>
                    </w:rPr>
                    <w:t>3</w:t>
                  </w:r>
                </w:p>
              </w:tc>
              <w:tc>
                <w:tcPr>
                  <w:tcW w:w="1417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3F1FBD" w:rsidRDefault="003F1FBD">
                  <w:r>
                    <w:rPr>
                      <w:rFonts w:ascii="Arial" w:hAnsi="Arial"/>
                      <w:color w:val="000000"/>
                      <w:sz w:val="14"/>
                    </w:rPr>
                    <w:t>EVB-3/19</w:t>
                  </w:r>
                </w:p>
              </w:tc>
              <w:tc>
                <w:tcPr>
                  <w:tcW w:w="1417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3F1FBD" w:rsidRDefault="003F1FBD">
                  <w:r>
                    <w:rPr>
                      <w:rFonts w:ascii="Arial" w:hAnsi="Arial"/>
                      <w:color w:val="000000"/>
                      <w:sz w:val="14"/>
                    </w:rPr>
                    <w:t>Izgradnja dječjeg vrtića u Vrboskoj</w:t>
                  </w:r>
                </w:p>
              </w:tc>
              <w:tc>
                <w:tcPr>
                  <w:tcW w:w="1271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3F1FBD" w:rsidRDefault="003F1FBD">
                  <w:pPr>
                    <w:jc w:val="center"/>
                  </w:pPr>
                  <w:r>
                    <w:rPr>
                      <w:rFonts w:ascii="Arial" w:hAnsi="Arial"/>
                      <w:color w:val="000000"/>
                      <w:sz w:val="14"/>
                    </w:rPr>
                    <w:t>45214100-1</w:t>
                  </w:r>
                </w:p>
              </w:tc>
              <w:tc>
                <w:tcPr>
                  <w:tcW w:w="1417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3F1FBD" w:rsidRDefault="003F1FBD">
                  <w:pPr>
                    <w:jc w:val="right"/>
                  </w:pPr>
                  <w:r>
                    <w:rPr>
                      <w:rFonts w:ascii="Arial" w:hAnsi="Arial"/>
                      <w:color w:val="000000"/>
                      <w:sz w:val="14"/>
                    </w:rPr>
                    <w:t>1.000.000,00</w:t>
                  </w:r>
                </w:p>
              </w:tc>
              <w:tc>
                <w:tcPr>
                  <w:tcW w:w="1822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3F1FBD" w:rsidRDefault="003F1FBD">
                  <w:r>
                    <w:rPr>
                      <w:rFonts w:ascii="Arial" w:hAnsi="Arial"/>
                      <w:color w:val="000000"/>
                      <w:sz w:val="14"/>
                    </w:rPr>
                    <w:t>Otvoreni postupak</w:t>
                  </w:r>
                </w:p>
              </w:tc>
              <w:tc>
                <w:tcPr>
                  <w:tcW w:w="1417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3F1FBD" w:rsidRDefault="003F1FBD"/>
              </w:tc>
              <w:tc>
                <w:tcPr>
                  <w:tcW w:w="892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3F1FBD" w:rsidRDefault="003F1FBD">
                  <w:r>
                    <w:rPr>
                      <w:rFonts w:ascii="Arial" w:hAnsi="Arial"/>
                      <w:color w:val="000000"/>
                      <w:sz w:val="14"/>
                    </w:rPr>
                    <w:t>NE</w:t>
                  </w:r>
                </w:p>
              </w:tc>
              <w:tc>
                <w:tcPr>
                  <w:tcW w:w="997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3F1FBD" w:rsidRDefault="003F1FBD">
                  <w:r>
                    <w:rPr>
                      <w:rFonts w:ascii="Arial" w:hAnsi="Arial"/>
                      <w:color w:val="000000"/>
                      <w:sz w:val="14"/>
                    </w:rPr>
                    <w:t>Ugovor</w:t>
                  </w:r>
                </w:p>
              </w:tc>
              <w:tc>
                <w:tcPr>
                  <w:tcW w:w="967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3F1FBD" w:rsidRDefault="003F1FBD">
                  <w:r>
                    <w:rPr>
                      <w:rFonts w:ascii="Arial" w:hAnsi="Arial"/>
                      <w:color w:val="000000"/>
                      <w:sz w:val="14"/>
                    </w:rPr>
                    <w:t>I</w:t>
                  </w:r>
                </w:p>
              </w:tc>
              <w:tc>
                <w:tcPr>
                  <w:tcW w:w="1417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3F1FBD" w:rsidRDefault="003F1FBD">
                  <w:r>
                    <w:rPr>
                      <w:rFonts w:ascii="Arial" w:hAnsi="Arial"/>
                      <w:color w:val="000000"/>
                      <w:sz w:val="14"/>
                    </w:rPr>
                    <w:t>1 godina</w:t>
                  </w:r>
                </w:p>
              </w:tc>
              <w:tc>
                <w:tcPr>
                  <w:tcW w:w="907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3F1FBD" w:rsidRDefault="003F1FBD">
                  <w:pPr>
                    <w:jc w:val="right"/>
                  </w:pPr>
                </w:p>
              </w:tc>
              <w:tc>
                <w:tcPr>
                  <w:tcW w:w="937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3F1FBD" w:rsidRDefault="003F1FBD"/>
              </w:tc>
              <w:tc>
                <w:tcPr>
                  <w:tcW w:w="2251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3F1FBD" w:rsidRDefault="003F1FBD"/>
              </w:tc>
              <w:tc>
                <w:tcPr>
                  <w:tcW w:w="1012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3F1FBD" w:rsidRDefault="003F1FBD"/>
              </w:tc>
            </w:tr>
            <w:tr w:rsidR="003F1FBD">
              <w:trPr>
                <w:trHeight w:val="262"/>
              </w:trPr>
              <w:tc>
                <w:tcPr>
                  <w:tcW w:w="368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3F1FBD" w:rsidRDefault="003F1FBD">
                  <w:pPr>
                    <w:jc w:val="right"/>
                  </w:pPr>
                  <w:r>
                    <w:rPr>
                      <w:rFonts w:ascii="Arial" w:hAnsi="Arial"/>
                      <w:color w:val="000000"/>
                      <w:sz w:val="14"/>
                    </w:rPr>
                    <w:t>4</w:t>
                  </w:r>
                </w:p>
              </w:tc>
              <w:tc>
                <w:tcPr>
                  <w:tcW w:w="1417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3F1FBD" w:rsidRDefault="003F1FBD">
                  <w:r>
                    <w:rPr>
                      <w:rFonts w:ascii="Arial" w:hAnsi="Arial"/>
                      <w:color w:val="000000"/>
                      <w:sz w:val="14"/>
                    </w:rPr>
                    <w:t>EVB-4/19</w:t>
                  </w:r>
                </w:p>
              </w:tc>
              <w:tc>
                <w:tcPr>
                  <w:tcW w:w="1417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3F1FBD" w:rsidRDefault="003F1FBD">
                  <w:r>
                    <w:rPr>
                      <w:rFonts w:ascii="Arial" w:hAnsi="Arial"/>
                      <w:color w:val="000000"/>
                      <w:sz w:val="14"/>
                    </w:rPr>
                    <w:t>Izgradnja Ribarskog muzeja u Vrboskoj</w:t>
                  </w:r>
                </w:p>
              </w:tc>
              <w:tc>
                <w:tcPr>
                  <w:tcW w:w="1271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3F1FBD" w:rsidRDefault="003F1FBD">
                  <w:pPr>
                    <w:jc w:val="center"/>
                  </w:pPr>
                  <w:r>
                    <w:rPr>
                      <w:rFonts w:ascii="Arial" w:hAnsi="Arial"/>
                      <w:color w:val="000000"/>
                      <w:sz w:val="14"/>
                    </w:rPr>
                    <w:t>45212313-3</w:t>
                  </w:r>
                </w:p>
              </w:tc>
              <w:tc>
                <w:tcPr>
                  <w:tcW w:w="1417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3F1FBD" w:rsidRDefault="003F1FBD">
                  <w:pPr>
                    <w:jc w:val="right"/>
                  </w:pPr>
                  <w:r>
                    <w:rPr>
                      <w:rFonts w:ascii="Arial" w:hAnsi="Arial"/>
                      <w:color w:val="000000"/>
                      <w:sz w:val="14"/>
                    </w:rPr>
                    <w:t>1.000.000,00</w:t>
                  </w:r>
                </w:p>
              </w:tc>
              <w:tc>
                <w:tcPr>
                  <w:tcW w:w="1822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3F1FBD" w:rsidRDefault="003F1FBD">
                  <w:r>
                    <w:rPr>
                      <w:rFonts w:ascii="Arial" w:hAnsi="Arial"/>
                      <w:color w:val="000000"/>
                      <w:sz w:val="14"/>
                    </w:rPr>
                    <w:t>Otvoreni postupak</w:t>
                  </w:r>
                </w:p>
              </w:tc>
              <w:tc>
                <w:tcPr>
                  <w:tcW w:w="1417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3F1FBD" w:rsidRDefault="003F1FBD"/>
              </w:tc>
              <w:tc>
                <w:tcPr>
                  <w:tcW w:w="892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3F1FBD" w:rsidRDefault="003F1FBD">
                  <w:r>
                    <w:rPr>
                      <w:rFonts w:ascii="Arial" w:hAnsi="Arial"/>
                      <w:color w:val="000000"/>
                      <w:sz w:val="14"/>
                    </w:rPr>
                    <w:t>NE</w:t>
                  </w:r>
                </w:p>
              </w:tc>
              <w:tc>
                <w:tcPr>
                  <w:tcW w:w="997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3F1FBD" w:rsidRDefault="003F1FBD">
                  <w:r>
                    <w:rPr>
                      <w:rFonts w:ascii="Arial" w:hAnsi="Arial"/>
                      <w:color w:val="000000"/>
                      <w:sz w:val="14"/>
                    </w:rPr>
                    <w:t>Ugovor</w:t>
                  </w:r>
                </w:p>
              </w:tc>
              <w:tc>
                <w:tcPr>
                  <w:tcW w:w="967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3F1FBD" w:rsidRDefault="003F1FBD">
                  <w:r>
                    <w:rPr>
                      <w:rFonts w:ascii="Arial" w:hAnsi="Arial"/>
                      <w:color w:val="000000"/>
                      <w:sz w:val="14"/>
                    </w:rPr>
                    <w:t>IV</w:t>
                  </w:r>
                </w:p>
              </w:tc>
              <w:tc>
                <w:tcPr>
                  <w:tcW w:w="1417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3F1FBD" w:rsidRDefault="003F1FBD">
                  <w:r>
                    <w:rPr>
                      <w:rFonts w:ascii="Arial" w:hAnsi="Arial"/>
                      <w:color w:val="000000"/>
                      <w:sz w:val="14"/>
                    </w:rPr>
                    <w:t>1 godina</w:t>
                  </w:r>
                </w:p>
              </w:tc>
              <w:tc>
                <w:tcPr>
                  <w:tcW w:w="907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3F1FBD" w:rsidRDefault="003F1FBD">
                  <w:pPr>
                    <w:jc w:val="right"/>
                  </w:pPr>
                </w:p>
              </w:tc>
              <w:tc>
                <w:tcPr>
                  <w:tcW w:w="937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3F1FBD" w:rsidRDefault="003F1FBD"/>
              </w:tc>
              <w:tc>
                <w:tcPr>
                  <w:tcW w:w="2251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3F1FBD" w:rsidRDefault="003F1FBD"/>
              </w:tc>
              <w:tc>
                <w:tcPr>
                  <w:tcW w:w="1012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3F1FBD" w:rsidRDefault="003F1FBD"/>
              </w:tc>
            </w:tr>
            <w:tr w:rsidR="003F1FBD">
              <w:trPr>
                <w:trHeight w:val="262"/>
              </w:trPr>
              <w:tc>
                <w:tcPr>
                  <w:tcW w:w="368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3F1FBD" w:rsidRDefault="003F1FBD">
                  <w:pPr>
                    <w:jc w:val="right"/>
                  </w:pPr>
                  <w:r>
                    <w:rPr>
                      <w:rFonts w:ascii="Arial" w:hAnsi="Arial"/>
                      <w:color w:val="000000"/>
                      <w:sz w:val="14"/>
                    </w:rPr>
                    <w:t>5</w:t>
                  </w:r>
                </w:p>
              </w:tc>
              <w:tc>
                <w:tcPr>
                  <w:tcW w:w="1417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3F1FBD" w:rsidRDefault="003F1FBD">
                  <w:r>
                    <w:rPr>
                      <w:rFonts w:ascii="Arial" w:hAnsi="Arial"/>
                      <w:color w:val="000000"/>
                      <w:sz w:val="14"/>
                    </w:rPr>
                    <w:t>JEVB-1/19</w:t>
                  </w:r>
                </w:p>
              </w:tc>
              <w:tc>
                <w:tcPr>
                  <w:tcW w:w="1417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3F1FBD" w:rsidRDefault="003F1FBD">
                  <w:r>
                    <w:rPr>
                      <w:rFonts w:ascii="Arial" w:hAnsi="Arial"/>
                      <w:color w:val="000000"/>
                      <w:sz w:val="14"/>
                    </w:rPr>
                    <w:t>Uredski materijal</w:t>
                  </w:r>
                </w:p>
              </w:tc>
              <w:tc>
                <w:tcPr>
                  <w:tcW w:w="1271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3F1FBD" w:rsidRDefault="003F1FBD">
                  <w:pPr>
                    <w:jc w:val="center"/>
                  </w:pPr>
                  <w:r>
                    <w:rPr>
                      <w:rFonts w:ascii="Arial" w:hAnsi="Arial"/>
                      <w:color w:val="000000"/>
                      <w:sz w:val="14"/>
                    </w:rPr>
                    <w:t xml:space="preserve">22800000-8 </w:t>
                  </w:r>
                </w:p>
              </w:tc>
              <w:tc>
                <w:tcPr>
                  <w:tcW w:w="1417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3F1FBD" w:rsidRDefault="003F1FBD">
                  <w:pPr>
                    <w:jc w:val="right"/>
                  </w:pPr>
                  <w:r>
                    <w:rPr>
                      <w:rFonts w:ascii="Arial" w:hAnsi="Arial"/>
                      <w:color w:val="000000"/>
                      <w:sz w:val="14"/>
                    </w:rPr>
                    <w:t>65.000,00</w:t>
                  </w:r>
                </w:p>
              </w:tc>
              <w:tc>
                <w:tcPr>
                  <w:tcW w:w="1822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3F1FBD" w:rsidRDefault="003F1FBD">
                  <w:r>
                    <w:rPr>
                      <w:rFonts w:ascii="Arial" w:hAnsi="Arial"/>
                      <w:color w:val="000000"/>
                      <w:sz w:val="14"/>
                    </w:rPr>
                    <w:t>Postupak jednostavne nabave</w:t>
                  </w:r>
                </w:p>
              </w:tc>
              <w:tc>
                <w:tcPr>
                  <w:tcW w:w="1417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3F1FBD" w:rsidRDefault="003F1FBD"/>
              </w:tc>
              <w:tc>
                <w:tcPr>
                  <w:tcW w:w="892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3F1FBD" w:rsidRDefault="003F1FBD"/>
              </w:tc>
              <w:tc>
                <w:tcPr>
                  <w:tcW w:w="997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3F1FBD" w:rsidRDefault="003F1FBD"/>
              </w:tc>
              <w:tc>
                <w:tcPr>
                  <w:tcW w:w="967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3F1FBD" w:rsidRDefault="003F1FBD"/>
              </w:tc>
              <w:tc>
                <w:tcPr>
                  <w:tcW w:w="1417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3F1FBD" w:rsidRDefault="003F1FBD"/>
              </w:tc>
              <w:tc>
                <w:tcPr>
                  <w:tcW w:w="907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3F1FBD" w:rsidRDefault="003F1FBD">
                  <w:pPr>
                    <w:jc w:val="right"/>
                  </w:pPr>
                </w:p>
              </w:tc>
              <w:tc>
                <w:tcPr>
                  <w:tcW w:w="937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3F1FBD" w:rsidRDefault="003F1FBD"/>
              </w:tc>
              <w:tc>
                <w:tcPr>
                  <w:tcW w:w="2251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3F1FBD" w:rsidRDefault="003F1FBD"/>
              </w:tc>
              <w:tc>
                <w:tcPr>
                  <w:tcW w:w="1012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3F1FBD" w:rsidRDefault="003F1FBD"/>
              </w:tc>
            </w:tr>
            <w:tr w:rsidR="003F1FBD">
              <w:trPr>
                <w:trHeight w:val="262"/>
              </w:trPr>
              <w:tc>
                <w:tcPr>
                  <w:tcW w:w="368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3F1FBD" w:rsidRDefault="003F1FBD">
                  <w:pPr>
                    <w:jc w:val="right"/>
                  </w:pPr>
                  <w:r>
                    <w:rPr>
                      <w:rFonts w:ascii="Arial" w:hAnsi="Arial"/>
                      <w:color w:val="000000"/>
                      <w:sz w:val="14"/>
                    </w:rPr>
                    <w:t>6</w:t>
                  </w:r>
                </w:p>
              </w:tc>
              <w:tc>
                <w:tcPr>
                  <w:tcW w:w="1417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3F1FBD" w:rsidRDefault="003F1FBD">
                  <w:r>
                    <w:rPr>
                      <w:rFonts w:ascii="Arial" w:hAnsi="Arial"/>
                      <w:color w:val="000000"/>
                      <w:sz w:val="14"/>
                    </w:rPr>
                    <w:t>JEVB-2/19</w:t>
                  </w:r>
                </w:p>
              </w:tc>
              <w:tc>
                <w:tcPr>
                  <w:tcW w:w="1417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3F1FBD" w:rsidRDefault="003F1FBD">
                  <w:r>
                    <w:rPr>
                      <w:rFonts w:ascii="Arial" w:hAnsi="Arial"/>
                      <w:color w:val="000000"/>
                      <w:sz w:val="14"/>
                    </w:rPr>
                    <w:t>Poštanske usluge</w:t>
                  </w:r>
                </w:p>
              </w:tc>
              <w:tc>
                <w:tcPr>
                  <w:tcW w:w="1271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3F1FBD" w:rsidRDefault="003F1FBD">
                  <w:pPr>
                    <w:jc w:val="center"/>
                  </w:pPr>
                  <w:r>
                    <w:rPr>
                      <w:rFonts w:ascii="Arial" w:hAnsi="Arial"/>
                      <w:color w:val="000000"/>
                      <w:sz w:val="14"/>
                    </w:rPr>
                    <w:t>64110000-0</w:t>
                  </w:r>
                </w:p>
              </w:tc>
              <w:tc>
                <w:tcPr>
                  <w:tcW w:w="1417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3F1FBD" w:rsidRDefault="003F1FBD">
                  <w:pPr>
                    <w:jc w:val="right"/>
                  </w:pPr>
                  <w:r>
                    <w:rPr>
                      <w:rFonts w:ascii="Arial" w:hAnsi="Arial"/>
                      <w:color w:val="000000"/>
                      <w:sz w:val="14"/>
                    </w:rPr>
                    <w:t>80.000,00</w:t>
                  </w:r>
                </w:p>
              </w:tc>
              <w:tc>
                <w:tcPr>
                  <w:tcW w:w="1822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3F1FBD" w:rsidRDefault="003F1FBD">
                  <w:r>
                    <w:rPr>
                      <w:rFonts w:ascii="Arial" w:hAnsi="Arial"/>
                      <w:color w:val="000000"/>
                      <w:sz w:val="14"/>
                    </w:rPr>
                    <w:t>Postupak jednostavne nabave</w:t>
                  </w:r>
                </w:p>
              </w:tc>
              <w:tc>
                <w:tcPr>
                  <w:tcW w:w="1417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3F1FBD" w:rsidRDefault="003F1FBD"/>
              </w:tc>
              <w:tc>
                <w:tcPr>
                  <w:tcW w:w="892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3F1FBD" w:rsidRDefault="003F1FBD"/>
              </w:tc>
              <w:tc>
                <w:tcPr>
                  <w:tcW w:w="997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3F1FBD" w:rsidRDefault="003F1FBD"/>
              </w:tc>
              <w:tc>
                <w:tcPr>
                  <w:tcW w:w="967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3F1FBD" w:rsidRDefault="003F1FBD"/>
              </w:tc>
              <w:tc>
                <w:tcPr>
                  <w:tcW w:w="1417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3F1FBD" w:rsidRDefault="003F1FBD"/>
              </w:tc>
              <w:tc>
                <w:tcPr>
                  <w:tcW w:w="907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3F1FBD" w:rsidRDefault="003F1FBD">
                  <w:pPr>
                    <w:jc w:val="right"/>
                  </w:pPr>
                </w:p>
              </w:tc>
              <w:tc>
                <w:tcPr>
                  <w:tcW w:w="937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3F1FBD" w:rsidRDefault="003F1FBD"/>
              </w:tc>
              <w:tc>
                <w:tcPr>
                  <w:tcW w:w="2251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3F1FBD" w:rsidRDefault="003F1FBD"/>
              </w:tc>
              <w:tc>
                <w:tcPr>
                  <w:tcW w:w="1012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3F1FBD" w:rsidRDefault="003F1FBD"/>
              </w:tc>
            </w:tr>
            <w:tr w:rsidR="003F1FBD">
              <w:trPr>
                <w:trHeight w:val="262"/>
              </w:trPr>
              <w:tc>
                <w:tcPr>
                  <w:tcW w:w="368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3F1FBD" w:rsidRDefault="003F1FBD">
                  <w:pPr>
                    <w:jc w:val="right"/>
                  </w:pPr>
                  <w:r>
                    <w:rPr>
                      <w:rFonts w:ascii="Arial" w:hAnsi="Arial"/>
                      <w:color w:val="000000"/>
                      <w:sz w:val="14"/>
                    </w:rPr>
                    <w:t>7</w:t>
                  </w:r>
                </w:p>
              </w:tc>
              <w:tc>
                <w:tcPr>
                  <w:tcW w:w="1417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3F1FBD" w:rsidRDefault="003F1FBD">
                  <w:r>
                    <w:rPr>
                      <w:rFonts w:ascii="Arial" w:hAnsi="Arial"/>
                      <w:color w:val="000000"/>
                      <w:sz w:val="14"/>
                    </w:rPr>
                    <w:t>JEVB-3/19</w:t>
                  </w:r>
                </w:p>
              </w:tc>
              <w:tc>
                <w:tcPr>
                  <w:tcW w:w="1417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3F1FBD" w:rsidRDefault="003F1FBD">
                  <w:r>
                    <w:rPr>
                      <w:rFonts w:ascii="Arial" w:hAnsi="Arial"/>
                      <w:color w:val="000000"/>
                      <w:sz w:val="14"/>
                    </w:rPr>
                    <w:t>Telefonske usluge i usluge prijenosa podataka</w:t>
                  </w:r>
                </w:p>
              </w:tc>
              <w:tc>
                <w:tcPr>
                  <w:tcW w:w="1271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3F1FBD" w:rsidRDefault="003F1FBD">
                  <w:pPr>
                    <w:jc w:val="center"/>
                  </w:pPr>
                  <w:r>
                    <w:rPr>
                      <w:rFonts w:ascii="Arial" w:hAnsi="Arial"/>
                      <w:color w:val="000000"/>
                      <w:sz w:val="14"/>
                    </w:rPr>
                    <w:t>64210000-1</w:t>
                  </w:r>
                </w:p>
              </w:tc>
              <w:tc>
                <w:tcPr>
                  <w:tcW w:w="1417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3F1FBD" w:rsidRDefault="003F1FBD">
                  <w:pPr>
                    <w:jc w:val="right"/>
                  </w:pPr>
                  <w:r>
                    <w:rPr>
                      <w:rFonts w:ascii="Arial" w:hAnsi="Arial"/>
                      <w:color w:val="000000"/>
                      <w:sz w:val="14"/>
                    </w:rPr>
                    <w:t>16.000,00</w:t>
                  </w:r>
                </w:p>
              </w:tc>
              <w:tc>
                <w:tcPr>
                  <w:tcW w:w="1822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3F1FBD" w:rsidRDefault="003F1FBD">
                  <w:r>
                    <w:rPr>
                      <w:rFonts w:ascii="Arial" w:hAnsi="Arial"/>
                      <w:color w:val="000000"/>
                      <w:sz w:val="14"/>
                    </w:rPr>
                    <w:t>Postupak jednostavne nabave</w:t>
                  </w:r>
                </w:p>
              </w:tc>
              <w:tc>
                <w:tcPr>
                  <w:tcW w:w="1417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3F1FBD" w:rsidRDefault="003F1FBD"/>
              </w:tc>
              <w:tc>
                <w:tcPr>
                  <w:tcW w:w="892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3F1FBD" w:rsidRDefault="003F1FBD"/>
              </w:tc>
              <w:tc>
                <w:tcPr>
                  <w:tcW w:w="997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3F1FBD" w:rsidRDefault="003F1FBD"/>
              </w:tc>
              <w:tc>
                <w:tcPr>
                  <w:tcW w:w="967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3F1FBD" w:rsidRDefault="003F1FBD"/>
              </w:tc>
              <w:tc>
                <w:tcPr>
                  <w:tcW w:w="1417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3F1FBD" w:rsidRDefault="003F1FBD"/>
              </w:tc>
              <w:tc>
                <w:tcPr>
                  <w:tcW w:w="907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3F1FBD" w:rsidRDefault="003F1FBD">
                  <w:pPr>
                    <w:jc w:val="right"/>
                  </w:pPr>
                </w:p>
              </w:tc>
              <w:tc>
                <w:tcPr>
                  <w:tcW w:w="937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3F1FBD" w:rsidRDefault="003F1FBD"/>
              </w:tc>
              <w:tc>
                <w:tcPr>
                  <w:tcW w:w="2251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3F1FBD" w:rsidRDefault="003F1FBD"/>
              </w:tc>
              <w:tc>
                <w:tcPr>
                  <w:tcW w:w="1012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3F1FBD" w:rsidRDefault="003F1FBD"/>
              </w:tc>
            </w:tr>
            <w:tr w:rsidR="003F1FBD">
              <w:trPr>
                <w:trHeight w:val="262"/>
              </w:trPr>
              <w:tc>
                <w:tcPr>
                  <w:tcW w:w="368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3F1FBD" w:rsidRDefault="003F1FBD">
                  <w:pPr>
                    <w:jc w:val="right"/>
                  </w:pPr>
                  <w:r>
                    <w:rPr>
                      <w:rFonts w:ascii="Arial" w:hAnsi="Arial"/>
                      <w:color w:val="000000"/>
                      <w:sz w:val="14"/>
                    </w:rPr>
                    <w:t>8</w:t>
                  </w:r>
                </w:p>
              </w:tc>
              <w:tc>
                <w:tcPr>
                  <w:tcW w:w="1417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3F1FBD" w:rsidRDefault="003F1FBD">
                  <w:r>
                    <w:rPr>
                      <w:rFonts w:ascii="Arial" w:hAnsi="Arial"/>
                      <w:color w:val="000000"/>
                      <w:sz w:val="14"/>
                    </w:rPr>
                    <w:t>JEVB-4/19</w:t>
                  </w:r>
                </w:p>
              </w:tc>
              <w:tc>
                <w:tcPr>
                  <w:tcW w:w="1417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3F1FBD" w:rsidRDefault="003F1FBD">
                  <w:r>
                    <w:rPr>
                      <w:rFonts w:ascii="Arial" w:hAnsi="Arial"/>
                      <w:color w:val="000000"/>
                      <w:sz w:val="14"/>
                    </w:rPr>
                    <w:t>Usluge održavanja i poravka opreme</w:t>
                  </w:r>
                </w:p>
              </w:tc>
              <w:tc>
                <w:tcPr>
                  <w:tcW w:w="1271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3F1FBD" w:rsidRDefault="003F1FBD">
                  <w:pPr>
                    <w:jc w:val="center"/>
                  </w:pPr>
                  <w:r>
                    <w:rPr>
                      <w:rFonts w:ascii="Arial" w:hAnsi="Arial"/>
                      <w:color w:val="000000"/>
                      <w:sz w:val="14"/>
                    </w:rPr>
                    <w:t>50323000-5</w:t>
                  </w:r>
                </w:p>
              </w:tc>
              <w:tc>
                <w:tcPr>
                  <w:tcW w:w="1417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3F1FBD" w:rsidRDefault="003F1FBD">
                  <w:pPr>
                    <w:jc w:val="right"/>
                  </w:pPr>
                  <w:r>
                    <w:rPr>
                      <w:rFonts w:ascii="Arial" w:hAnsi="Arial"/>
                      <w:color w:val="000000"/>
                      <w:sz w:val="14"/>
                    </w:rPr>
                    <w:t>16.000,00</w:t>
                  </w:r>
                </w:p>
              </w:tc>
              <w:tc>
                <w:tcPr>
                  <w:tcW w:w="1822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3F1FBD" w:rsidRDefault="003F1FBD">
                  <w:r>
                    <w:rPr>
                      <w:rFonts w:ascii="Arial" w:hAnsi="Arial"/>
                      <w:color w:val="000000"/>
                      <w:sz w:val="14"/>
                    </w:rPr>
                    <w:t>Postupak jednostavne nabave</w:t>
                  </w:r>
                </w:p>
              </w:tc>
              <w:tc>
                <w:tcPr>
                  <w:tcW w:w="1417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3F1FBD" w:rsidRDefault="003F1FBD"/>
              </w:tc>
              <w:tc>
                <w:tcPr>
                  <w:tcW w:w="892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3F1FBD" w:rsidRDefault="003F1FBD"/>
              </w:tc>
              <w:tc>
                <w:tcPr>
                  <w:tcW w:w="997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3F1FBD" w:rsidRDefault="003F1FBD"/>
              </w:tc>
              <w:tc>
                <w:tcPr>
                  <w:tcW w:w="967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3F1FBD" w:rsidRDefault="003F1FBD"/>
              </w:tc>
              <w:tc>
                <w:tcPr>
                  <w:tcW w:w="1417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3F1FBD" w:rsidRDefault="003F1FBD"/>
              </w:tc>
              <w:tc>
                <w:tcPr>
                  <w:tcW w:w="907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3F1FBD" w:rsidRDefault="003F1FBD">
                  <w:pPr>
                    <w:jc w:val="right"/>
                  </w:pPr>
                </w:p>
              </w:tc>
              <w:tc>
                <w:tcPr>
                  <w:tcW w:w="937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3F1FBD" w:rsidRDefault="003F1FBD"/>
              </w:tc>
              <w:tc>
                <w:tcPr>
                  <w:tcW w:w="2251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3F1FBD" w:rsidRDefault="003F1FBD"/>
              </w:tc>
              <w:tc>
                <w:tcPr>
                  <w:tcW w:w="1012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3F1FBD" w:rsidRDefault="003F1FBD"/>
              </w:tc>
            </w:tr>
            <w:tr w:rsidR="003F1FBD">
              <w:trPr>
                <w:trHeight w:val="262"/>
              </w:trPr>
              <w:tc>
                <w:tcPr>
                  <w:tcW w:w="368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3F1FBD" w:rsidRDefault="003F1FBD">
                  <w:pPr>
                    <w:jc w:val="right"/>
                  </w:pPr>
                  <w:r>
                    <w:rPr>
                      <w:rFonts w:ascii="Arial" w:hAnsi="Arial"/>
                      <w:color w:val="000000"/>
                      <w:sz w:val="14"/>
                    </w:rPr>
                    <w:t>9</w:t>
                  </w:r>
                </w:p>
              </w:tc>
              <w:tc>
                <w:tcPr>
                  <w:tcW w:w="1417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3F1FBD" w:rsidRDefault="003F1FBD">
                  <w:r>
                    <w:rPr>
                      <w:rFonts w:ascii="Arial" w:hAnsi="Arial"/>
                      <w:color w:val="000000"/>
                      <w:sz w:val="14"/>
                    </w:rPr>
                    <w:t>JEVB-5/19</w:t>
                  </w:r>
                </w:p>
              </w:tc>
              <w:tc>
                <w:tcPr>
                  <w:tcW w:w="1417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3F1FBD" w:rsidRDefault="003F1FBD">
                  <w:r>
                    <w:rPr>
                      <w:rFonts w:ascii="Arial" w:hAnsi="Arial"/>
                      <w:color w:val="000000"/>
                      <w:sz w:val="14"/>
                    </w:rPr>
                    <w:t>Geodetske usluge - izmjere cesta i javnih površina</w:t>
                  </w:r>
                </w:p>
              </w:tc>
              <w:tc>
                <w:tcPr>
                  <w:tcW w:w="1271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3F1FBD" w:rsidRDefault="003F1FBD">
                  <w:pPr>
                    <w:jc w:val="center"/>
                  </w:pPr>
                  <w:r>
                    <w:rPr>
                      <w:rFonts w:ascii="Arial" w:hAnsi="Arial"/>
                      <w:color w:val="000000"/>
                      <w:sz w:val="14"/>
                    </w:rPr>
                    <w:t>71355000-1</w:t>
                  </w:r>
                </w:p>
              </w:tc>
              <w:tc>
                <w:tcPr>
                  <w:tcW w:w="1417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3F1FBD" w:rsidRDefault="003F1FBD">
                  <w:pPr>
                    <w:jc w:val="right"/>
                  </w:pPr>
                  <w:r>
                    <w:rPr>
                      <w:rFonts w:ascii="Arial" w:hAnsi="Arial"/>
                      <w:color w:val="000000"/>
                      <w:sz w:val="14"/>
                    </w:rPr>
                    <w:t>80.000,00</w:t>
                  </w:r>
                </w:p>
              </w:tc>
              <w:tc>
                <w:tcPr>
                  <w:tcW w:w="1822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3F1FBD" w:rsidRDefault="003F1FBD">
                  <w:r>
                    <w:rPr>
                      <w:rFonts w:ascii="Arial" w:hAnsi="Arial"/>
                      <w:color w:val="000000"/>
                      <w:sz w:val="14"/>
                    </w:rPr>
                    <w:t>Postupak jednostavne nabave</w:t>
                  </w:r>
                </w:p>
              </w:tc>
              <w:tc>
                <w:tcPr>
                  <w:tcW w:w="1417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3F1FBD" w:rsidRDefault="003F1FBD"/>
              </w:tc>
              <w:tc>
                <w:tcPr>
                  <w:tcW w:w="892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3F1FBD" w:rsidRDefault="003F1FBD"/>
              </w:tc>
              <w:tc>
                <w:tcPr>
                  <w:tcW w:w="997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3F1FBD" w:rsidRDefault="003F1FBD"/>
              </w:tc>
              <w:tc>
                <w:tcPr>
                  <w:tcW w:w="967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3F1FBD" w:rsidRDefault="003F1FBD"/>
              </w:tc>
              <w:tc>
                <w:tcPr>
                  <w:tcW w:w="1417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3F1FBD" w:rsidRDefault="003F1FBD"/>
              </w:tc>
              <w:tc>
                <w:tcPr>
                  <w:tcW w:w="907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3F1FBD" w:rsidRDefault="003F1FBD">
                  <w:pPr>
                    <w:jc w:val="right"/>
                  </w:pPr>
                </w:p>
              </w:tc>
              <w:tc>
                <w:tcPr>
                  <w:tcW w:w="937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3F1FBD" w:rsidRDefault="003F1FBD"/>
              </w:tc>
              <w:tc>
                <w:tcPr>
                  <w:tcW w:w="2251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3F1FBD" w:rsidRDefault="003F1FBD"/>
              </w:tc>
              <w:tc>
                <w:tcPr>
                  <w:tcW w:w="1012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3F1FBD" w:rsidRDefault="003F1FBD"/>
              </w:tc>
            </w:tr>
            <w:tr w:rsidR="003F1FBD">
              <w:trPr>
                <w:trHeight w:val="262"/>
              </w:trPr>
              <w:tc>
                <w:tcPr>
                  <w:tcW w:w="368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3F1FBD" w:rsidRDefault="003F1FBD">
                  <w:pPr>
                    <w:jc w:val="right"/>
                  </w:pPr>
                  <w:r>
                    <w:rPr>
                      <w:rFonts w:ascii="Arial" w:hAnsi="Arial"/>
                      <w:color w:val="000000"/>
                      <w:sz w:val="14"/>
                    </w:rPr>
                    <w:t>10</w:t>
                  </w:r>
                </w:p>
              </w:tc>
              <w:tc>
                <w:tcPr>
                  <w:tcW w:w="1417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3F1FBD" w:rsidRDefault="003F1FBD">
                  <w:r>
                    <w:rPr>
                      <w:rFonts w:ascii="Arial" w:hAnsi="Arial"/>
                      <w:color w:val="000000"/>
                      <w:sz w:val="14"/>
                    </w:rPr>
                    <w:t>JEVB-6/19</w:t>
                  </w:r>
                </w:p>
              </w:tc>
              <w:tc>
                <w:tcPr>
                  <w:tcW w:w="1417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3F1FBD" w:rsidRDefault="003F1FBD">
                  <w:r>
                    <w:rPr>
                      <w:rFonts w:ascii="Arial" w:hAnsi="Arial"/>
                      <w:color w:val="000000"/>
                      <w:sz w:val="14"/>
                    </w:rPr>
                    <w:t>Usluge vještaćenja - procjena nekretnina</w:t>
                  </w:r>
                </w:p>
              </w:tc>
              <w:tc>
                <w:tcPr>
                  <w:tcW w:w="1271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3F1FBD" w:rsidRDefault="003F1FBD">
                  <w:pPr>
                    <w:jc w:val="center"/>
                  </w:pPr>
                  <w:r>
                    <w:rPr>
                      <w:rFonts w:ascii="Arial" w:hAnsi="Arial"/>
                      <w:color w:val="000000"/>
                      <w:sz w:val="14"/>
                    </w:rPr>
                    <w:t>71319000-7</w:t>
                  </w:r>
                </w:p>
              </w:tc>
              <w:tc>
                <w:tcPr>
                  <w:tcW w:w="1417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3F1FBD" w:rsidRDefault="003F1FBD">
                  <w:pPr>
                    <w:jc w:val="right"/>
                  </w:pPr>
                  <w:r>
                    <w:rPr>
                      <w:rFonts w:ascii="Arial" w:hAnsi="Arial"/>
                      <w:color w:val="000000"/>
                      <w:sz w:val="14"/>
                    </w:rPr>
                    <w:t>24.000,00</w:t>
                  </w:r>
                </w:p>
              </w:tc>
              <w:tc>
                <w:tcPr>
                  <w:tcW w:w="1822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3F1FBD" w:rsidRDefault="003F1FBD">
                  <w:r>
                    <w:rPr>
                      <w:rFonts w:ascii="Arial" w:hAnsi="Arial"/>
                      <w:color w:val="000000"/>
                      <w:sz w:val="14"/>
                    </w:rPr>
                    <w:t>Postupak jednostavne nabave</w:t>
                  </w:r>
                </w:p>
              </w:tc>
              <w:tc>
                <w:tcPr>
                  <w:tcW w:w="1417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3F1FBD" w:rsidRDefault="003F1FBD"/>
              </w:tc>
              <w:tc>
                <w:tcPr>
                  <w:tcW w:w="892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3F1FBD" w:rsidRDefault="003F1FBD"/>
              </w:tc>
              <w:tc>
                <w:tcPr>
                  <w:tcW w:w="997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3F1FBD" w:rsidRDefault="003F1FBD"/>
              </w:tc>
              <w:tc>
                <w:tcPr>
                  <w:tcW w:w="967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3F1FBD" w:rsidRDefault="003F1FBD"/>
              </w:tc>
              <w:tc>
                <w:tcPr>
                  <w:tcW w:w="1417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3F1FBD" w:rsidRDefault="003F1FBD"/>
              </w:tc>
              <w:tc>
                <w:tcPr>
                  <w:tcW w:w="907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3F1FBD" w:rsidRDefault="003F1FBD">
                  <w:pPr>
                    <w:jc w:val="right"/>
                  </w:pPr>
                </w:p>
              </w:tc>
              <w:tc>
                <w:tcPr>
                  <w:tcW w:w="937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3F1FBD" w:rsidRDefault="003F1FBD"/>
              </w:tc>
              <w:tc>
                <w:tcPr>
                  <w:tcW w:w="2251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3F1FBD" w:rsidRDefault="003F1FBD"/>
              </w:tc>
              <w:tc>
                <w:tcPr>
                  <w:tcW w:w="1012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3F1FBD" w:rsidRDefault="003F1FBD"/>
              </w:tc>
            </w:tr>
            <w:tr w:rsidR="003F1FBD">
              <w:trPr>
                <w:trHeight w:val="262"/>
              </w:trPr>
              <w:tc>
                <w:tcPr>
                  <w:tcW w:w="368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3F1FBD" w:rsidRDefault="003F1FBD">
                  <w:pPr>
                    <w:jc w:val="right"/>
                  </w:pPr>
                  <w:r>
                    <w:rPr>
                      <w:rFonts w:ascii="Arial" w:hAnsi="Arial"/>
                      <w:color w:val="000000"/>
                      <w:sz w:val="14"/>
                    </w:rPr>
                    <w:t>11</w:t>
                  </w:r>
                </w:p>
              </w:tc>
              <w:tc>
                <w:tcPr>
                  <w:tcW w:w="1417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3F1FBD" w:rsidRDefault="003F1FBD">
                  <w:r>
                    <w:rPr>
                      <w:rFonts w:ascii="Arial" w:hAnsi="Arial"/>
                      <w:color w:val="000000"/>
                      <w:sz w:val="14"/>
                    </w:rPr>
                    <w:t>JEVB-7/19</w:t>
                  </w:r>
                </w:p>
              </w:tc>
              <w:tc>
                <w:tcPr>
                  <w:tcW w:w="1417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3F1FBD" w:rsidRDefault="003F1FBD">
                  <w:r>
                    <w:rPr>
                      <w:rFonts w:ascii="Arial" w:hAnsi="Arial"/>
                      <w:color w:val="000000"/>
                      <w:sz w:val="14"/>
                    </w:rPr>
                    <w:t>Pravne usluge</w:t>
                  </w:r>
                </w:p>
              </w:tc>
              <w:tc>
                <w:tcPr>
                  <w:tcW w:w="1271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3F1FBD" w:rsidRDefault="003F1FBD">
                  <w:pPr>
                    <w:jc w:val="center"/>
                  </w:pPr>
                  <w:r>
                    <w:rPr>
                      <w:rFonts w:ascii="Arial" w:hAnsi="Arial"/>
                      <w:color w:val="000000"/>
                      <w:sz w:val="14"/>
                    </w:rPr>
                    <w:t>79100000-5</w:t>
                  </w:r>
                </w:p>
              </w:tc>
              <w:tc>
                <w:tcPr>
                  <w:tcW w:w="1417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3F1FBD" w:rsidRDefault="003F1FBD">
                  <w:pPr>
                    <w:jc w:val="right"/>
                  </w:pPr>
                  <w:r>
                    <w:rPr>
                      <w:rFonts w:ascii="Arial" w:hAnsi="Arial"/>
                      <w:color w:val="000000"/>
                      <w:sz w:val="14"/>
                    </w:rPr>
                    <w:t>192.000,00</w:t>
                  </w:r>
                </w:p>
              </w:tc>
              <w:tc>
                <w:tcPr>
                  <w:tcW w:w="1822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3F1FBD" w:rsidRDefault="003F1FBD">
                  <w:r>
                    <w:rPr>
                      <w:rFonts w:ascii="Arial" w:hAnsi="Arial"/>
                      <w:color w:val="000000"/>
                      <w:sz w:val="14"/>
                    </w:rPr>
                    <w:t>Postupak izuzet od primjene Zakona</w:t>
                  </w:r>
                </w:p>
              </w:tc>
              <w:tc>
                <w:tcPr>
                  <w:tcW w:w="1417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3F1FBD" w:rsidRDefault="003F1FBD"/>
              </w:tc>
              <w:tc>
                <w:tcPr>
                  <w:tcW w:w="892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3F1FBD" w:rsidRDefault="003F1FBD">
                  <w:r>
                    <w:rPr>
                      <w:rFonts w:ascii="Arial" w:hAnsi="Arial"/>
                      <w:color w:val="000000"/>
                      <w:sz w:val="14"/>
                    </w:rPr>
                    <w:t>NE</w:t>
                  </w:r>
                </w:p>
              </w:tc>
              <w:tc>
                <w:tcPr>
                  <w:tcW w:w="997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3F1FBD" w:rsidRDefault="003F1FBD">
                  <w:r>
                    <w:rPr>
                      <w:rFonts w:ascii="Arial" w:hAnsi="Arial"/>
                      <w:color w:val="000000"/>
                      <w:sz w:val="14"/>
                    </w:rPr>
                    <w:t>Ugovor</w:t>
                  </w:r>
                </w:p>
              </w:tc>
              <w:tc>
                <w:tcPr>
                  <w:tcW w:w="967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3F1FBD" w:rsidRDefault="003F1FBD">
                  <w:r>
                    <w:rPr>
                      <w:rFonts w:ascii="Arial" w:hAnsi="Arial"/>
                      <w:color w:val="000000"/>
                      <w:sz w:val="14"/>
                    </w:rPr>
                    <w:t>I kvartal</w:t>
                  </w:r>
                </w:p>
              </w:tc>
              <w:tc>
                <w:tcPr>
                  <w:tcW w:w="1417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3F1FBD" w:rsidRDefault="003F1FBD">
                  <w:r>
                    <w:rPr>
                      <w:rFonts w:ascii="Arial" w:hAnsi="Arial"/>
                      <w:color w:val="000000"/>
                      <w:sz w:val="14"/>
                    </w:rPr>
                    <w:t>1 godina</w:t>
                  </w:r>
                </w:p>
              </w:tc>
              <w:tc>
                <w:tcPr>
                  <w:tcW w:w="907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3F1FBD" w:rsidRDefault="003F1FBD">
                  <w:pPr>
                    <w:jc w:val="right"/>
                  </w:pPr>
                </w:p>
              </w:tc>
              <w:tc>
                <w:tcPr>
                  <w:tcW w:w="937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3F1FBD" w:rsidRDefault="003F1FBD"/>
              </w:tc>
              <w:tc>
                <w:tcPr>
                  <w:tcW w:w="2251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3F1FBD" w:rsidRDefault="003F1FBD"/>
              </w:tc>
              <w:tc>
                <w:tcPr>
                  <w:tcW w:w="1012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3F1FBD" w:rsidRDefault="003F1FBD"/>
              </w:tc>
            </w:tr>
            <w:tr w:rsidR="003F1FBD">
              <w:trPr>
                <w:trHeight w:val="262"/>
              </w:trPr>
              <w:tc>
                <w:tcPr>
                  <w:tcW w:w="368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3F1FBD" w:rsidRDefault="003F1FBD">
                  <w:pPr>
                    <w:jc w:val="right"/>
                  </w:pPr>
                  <w:r>
                    <w:rPr>
                      <w:rFonts w:ascii="Arial" w:hAnsi="Arial"/>
                      <w:color w:val="000000"/>
                      <w:sz w:val="14"/>
                    </w:rPr>
                    <w:t>12</w:t>
                  </w:r>
                </w:p>
              </w:tc>
              <w:tc>
                <w:tcPr>
                  <w:tcW w:w="1417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3F1FBD" w:rsidRDefault="003F1FBD">
                  <w:r>
                    <w:rPr>
                      <w:rFonts w:ascii="Arial" w:hAnsi="Arial"/>
                      <w:color w:val="000000"/>
                      <w:sz w:val="14"/>
                    </w:rPr>
                    <w:t>JEVB-8/19</w:t>
                  </w:r>
                </w:p>
              </w:tc>
              <w:tc>
                <w:tcPr>
                  <w:tcW w:w="1417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3F1FBD" w:rsidRDefault="003F1FBD">
                  <w:r>
                    <w:rPr>
                      <w:rFonts w:ascii="Arial" w:hAnsi="Arial"/>
                      <w:color w:val="000000"/>
                      <w:sz w:val="14"/>
                    </w:rPr>
                    <w:t>Geodetske usluge - katastarske izmjere</w:t>
                  </w:r>
                </w:p>
              </w:tc>
              <w:tc>
                <w:tcPr>
                  <w:tcW w:w="1271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3F1FBD" w:rsidRDefault="003F1FBD">
                  <w:pPr>
                    <w:jc w:val="center"/>
                  </w:pPr>
                  <w:r>
                    <w:rPr>
                      <w:rFonts w:ascii="Arial" w:hAnsi="Arial"/>
                      <w:color w:val="000000"/>
                      <w:sz w:val="14"/>
                    </w:rPr>
                    <w:t>71355200-3</w:t>
                  </w:r>
                </w:p>
              </w:tc>
              <w:tc>
                <w:tcPr>
                  <w:tcW w:w="1417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3F1FBD" w:rsidRDefault="003F1FBD">
                  <w:pPr>
                    <w:jc w:val="right"/>
                  </w:pPr>
                  <w:r>
                    <w:rPr>
                      <w:rFonts w:ascii="Arial" w:hAnsi="Arial"/>
                      <w:color w:val="000000"/>
                      <w:sz w:val="14"/>
                    </w:rPr>
                    <w:t>24.000,00</w:t>
                  </w:r>
                </w:p>
              </w:tc>
              <w:tc>
                <w:tcPr>
                  <w:tcW w:w="1822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3F1FBD" w:rsidRDefault="003F1FBD">
                  <w:r>
                    <w:rPr>
                      <w:rFonts w:ascii="Arial" w:hAnsi="Arial"/>
                      <w:color w:val="000000"/>
                      <w:sz w:val="14"/>
                    </w:rPr>
                    <w:t>Postupak jednostavne nabave</w:t>
                  </w:r>
                </w:p>
              </w:tc>
              <w:tc>
                <w:tcPr>
                  <w:tcW w:w="1417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3F1FBD" w:rsidRDefault="003F1FBD"/>
              </w:tc>
              <w:tc>
                <w:tcPr>
                  <w:tcW w:w="892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3F1FBD" w:rsidRDefault="003F1FBD"/>
              </w:tc>
              <w:tc>
                <w:tcPr>
                  <w:tcW w:w="997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3F1FBD" w:rsidRDefault="003F1FBD"/>
              </w:tc>
              <w:tc>
                <w:tcPr>
                  <w:tcW w:w="967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3F1FBD" w:rsidRDefault="003F1FBD"/>
              </w:tc>
              <w:tc>
                <w:tcPr>
                  <w:tcW w:w="1417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3F1FBD" w:rsidRDefault="003F1FBD"/>
              </w:tc>
              <w:tc>
                <w:tcPr>
                  <w:tcW w:w="907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3F1FBD" w:rsidRDefault="003F1FBD">
                  <w:pPr>
                    <w:jc w:val="right"/>
                  </w:pPr>
                </w:p>
              </w:tc>
              <w:tc>
                <w:tcPr>
                  <w:tcW w:w="937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3F1FBD" w:rsidRDefault="003F1FBD"/>
              </w:tc>
              <w:tc>
                <w:tcPr>
                  <w:tcW w:w="2251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3F1FBD" w:rsidRDefault="003F1FBD"/>
              </w:tc>
              <w:tc>
                <w:tcPr>
                  <w:tcW w:w="1012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3F1FBD" w:rsidRDefault="003F1FBD"/>
              </w:tc>
            </w:tr>
            <w:tr w:rsidR="003F1FBD">
              <w:trPr>
                <w:trHeight w:val="262"/>
              </w:trPr>
              <w:tc>
                <w:tcPr>
                  <w:tcW w:w="368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3F1FBD" w:rsidRDefault="003F1FBD">
                  <w:pPr>
                    <w:jc w:val="right"/>
                  </w:pPr>
                  <w:r>
                    <w:rPr>
                      <w:rFonts w:ascii="Arial" w:hAnsi="Arial"/>
                      <w:color w:val="000000"/>
                      <w:sz w:val="14"/>
                    </w:rPr>
                    <w:t>13</w:t>
                  </w:r>
                </w:p>
              </w:tc>
              <w:tc>
                <w:tcPr>
                  <w:tcW w:w="1417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3F1FBD" w:rsidRDefault="003F1FBD">
                  <w:r>
                    <w:rPr>
                      <w:rFonts w:ascii="Arial" w:hAnsi="Arial"/>
                      <w:color w:val="000000"/>
                      <w:sz w:val="14"/>
                    </w:rPr>
                    <w:t>JEVB-9/19</w:t>
                  </w:r>
                </w:p>
              </w:tc>
              <w:tc>
                <w:tcPr>
                  <w:tcW w:w="1417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3F1FBD" w:rsidRDefault="003F1FBD">
                  <w:r>
                    <w:rPr>
                      <w:rFonts w:ascii="Arial" w:hAnsi="Arial"/>
                      <w:color w:val="000000"/>
                      <w:sz w:val="14"/>
                    </w:rPr>
                    <w:t>Usluge održavanja računalnog programa za obračun komunalne naknade i naknade za uređenje voda</w:t>
                  </w:r>
                </w:p>
              </w:tc>
              <w:tc>
                <w:tcPr>
                  <w:tcW w:w="1271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3F1FBD" w:rsidRDefault="003F1FBD">
                  <w:pPr>
                    <w:jc w:val="center"/>
                  </w:pPr>
                  <w:r>
                    <w:rPr>
                      <w:rFonts w:ascii="Arial" w:hAnsi="Arial"/>
                      <w:color w:val="000000"/>
                      <w:sz w:val="14"/>
                    </w:rPr>
                    <w:t>72230000-6</w:t>
                  </w:r>
                </w:p>
              </w:tc>
              <w:tc>
                <w:tcPr>
                  <w:tcW w:w="1417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3F1FBD" w:rsidRDefault="003F1FBD">
                  <w:pPr>
                    <w:jc w:val="right"/>
                  </w:pPr>
                  <w:r>
                    <w:rPr>
                      <w:rFonts w:ascii="Arial" w:hAnsi="Arial"/>
                      <w:color w:val="000000"/>
                      <w:sz w:val="14"/>
                    </w:rPr>
                    <w:t>29.600,00</w:t>
                  </w:r>
                </w:p>
              </w:tc>
              <w:tc>
                <w:tcPr>
                  <w:tcW w:w="1822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3F1FBD" w:rsidRDefault="003F1FBD">
                  <w:r>
                    <w:rPr>
                      <w:rFonts w:ascii="Arial" w:hAnsi="Arial"/>
                      <w:color w:val="000000"/>
                      <w:sz w:val="14"/>
                    </w:rPr>
                    <w:t>Postupak jednostavne nabave</w:t>
                  </w:r>
                </w:p>
              </w:tc>
              <w:tc>
                <w:tcPr>
                  <w:tcW w:w="1417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3F1FBD" w:rsidRDefault="003F1FBD"/>
              </w:tc>
              <w:tc>
                <w:tcPr>
                  <w:tcW w:w="892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3F1FBD" w:rsidRDefault="003F1FBD"/>
              </w:tc>
              <w:tc>
                <w:tcPr>
                  <w:tcW w:w="997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3F1FBD" w:rsidRDefault="003F1FBD"/>
              </w:tc>
              <w:tc>
                <w:tcPr>
                  <w:tcW w:w="967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3F1FBD" w:rsidRDefault="003F1FBD"/>
              </w:tc>
              <w:tc>
                <w:tcPr>
                  <w:tcW w:w="1417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3F1FBD" w:rsidRDefault="003F1FBD"/>
              </w:tc>
              <w:tc>
                <w:tcPr>
                  <w:tcW w:w="907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3F1FBD" w:rsidRDefault="003F1FBD">
                  <w:pPr>
                    <w:jc w:val="right"/>
                  </w:pPr>
                </w:p>
              </w:tc>
              <w:tc>
                <w:tcPr>
                  <w:tcW w:w="937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3F1FBD" w:rsidRDefault="003F1FBD"/>
              </w:tc>
              <w:tc>
                <w:tcPr>
                  <w:tcW w:w="2251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3F1FBD" w:rsidRDefault="003F1FBD"/>
              </w:tc>
              <w:tc>
                <w:tcPr>
                  <w:tcW w:w="1012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3F1FBD" w:rsidRDefault="003F1FBD"/>
              </w:tc>
            </w:tr>
            <w:tr w:rsidR="003F1FBD">
              <w:trPr>
                <w:trHeight w:val="262"/>
              </w:trPr>
              <w:tc>
                <w:tcPr>
                  <w:tcW w:w="368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3F1FBD" w:rsidRDefault="003F1FBD">
                  <w:pPr>
                    <w:jc w:val="right"/>
                  </w:pPr>
                  <w:r>
                    <w:rPr>
                      <w:rFonts w:ascii="Arial" w:hAnsi="Arial"/>
                      <w:color w:val="000000"/>
                      <w:sz w:val="14"/>
                    </w:rPr>
                    <w:t>14</w:t>
                  </w:r>
                </w:p>
              </w:tc>
              <w:tc>
                <w:tcPr>
                  <w:tcW w:w="1417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3F1FBD" w:rsidRDefault="003F1FBD">
                  <w:r>
                    <w:rPr>
                      <w:rFonts w:ascii="Arial" w:hAnsi="Arial"/>
                      <w:color w:val="000000"/>
                      <w:sz w:val="14"/>
                    </w:rPr>
                    <w:t>JEVB-10/19</w:t>
                  </w:r>
                </w:p>
              </w:tc>
              <w:tc>
                <w:tcPr>
                  <w:tcW w:w="1417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3F1FBD" w:rsidRDefault="003F1FBD">
                  <w:r>
                    <w:rPr>
                      <w:rFonts w:ascii="Arial" w:hAnsi="Arial"/>
                      <w:color w:val="000000"/>
                      <w:sz w:val="14"/>
                    </w:rPr>
                    <w:t>Usluge održavanja računalnog programa za obračun lokalnih poreza</w:t>
                  </w:r>
                </w:p>
              </w:tc>
              <w:tc>
                <w:tcPr>
                  <w:tcW w:w="1271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3F1FBD" w:rsidRDefault="003F1FBD">
                  <w:pPr>
                    <w:jc w:val="center"/>
                  </w:pPr>
                  <w:r>
                    <w:rPr>
                      <w:rFonts w:ascii="Arial" w:hAnsi="Arial"/>
                      <w:color w:val="000000"/>
                      <w:sz w:val="14"/>
                    </w:rPr>
                    <w:t>72230000-6</w:t>
                  </w:r>
                </w:p>
              </w:tc>
              <w:tc>
                <w:tcPr>
                  <w:tcW w:w="1417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3F1FBD" w:rsidRDefault="003F1FBD">
                  <w:pPr>
                    <w:jc w:val="right"/>
                  </w:pPr>
                  <w:r>
                    <w:rPr>
                      <w:rFonts w:ascii="Arial" w:hAnsi="Arial"/>
                      <w:color w:val="000000"/>
                      <w:sz w:val="14"/>
                    </w:rPr>
                    <w:t>18.400,00</w:t>
                  </w:r>
                </w:p>
              </w:tc>
              <w:tc>
                <w:tcPr>
                  <w:tcW w:w="1822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3F1FBD" w:rsidRDefault="003F1FBD">
                  <w:r>
                    <w:rPr>
                      <w:rFonts w:ascii="Arial" w:hAnsi="Arial"/>
                      <w:color w:val="000000"/>
                      <w:sz w:val="14"/>
                    </w:rPr>
                    <w:t>Postupak jednostavne nabave</w:t>
                  </w:r>
                </w:p>
              </w:tc>
              <w:tc>
                <w:tcPr>
                  <w:tcW w:w="1417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3F1FBD" w:rsidRDefault="003F1FBD"/>
              </w:tc>
              <w:tc>
                <w:tcPr>
                  <w:tcW w:w="892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3F1FBD" w:rsidRDefault="003F1FBD"/>
              </w:tc>
              <w:tc>
                <w:tcPr>
                  <w:tcW w:w="997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3F1FBD" w:rsidRDefault="003F1FBD"/>
              </w:tc>
              <w:tc>
                <w:tcPr>
                  <w:tcW w:w="967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3F1FBD" w:rsidRDefault="003F1FBD"/>
              </w:tc>
              <w:tc>
                <w:tcPr>
                  <w:tcW w:w="1417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3F1FBD" w:rsidRDefault="003F1FBD"/>
              </w:tc>
              <w:tc>
                <w:tcPr>
                  <w:tcW w:w="907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3F1FBD" w:rsidRDefault="003F1FBD">
                  <w:pPr>
                    <w:jc w:val="right"/>
                  </w:pPr>
                </w:p>
              </w:tc>
              <w:tc>
                <w:tcPr>
                  <w:tcW w:w="937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3F1FBD" w:rsidRDefault="003F1FBD"/>
              </w:tc>
              <w:tc>
                <w:tcPr>
                  <w:tcW w:w="2251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3F1FBD" w:rsidRDefault="003F1FBD"/>
              </w:tc>
              <w:tc>
                <w:tcPr>
                  <w:tcW w:w="1012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3F1FBD" w:rsidRDefault="003F1FBD"/>
              </w:tc>
            </w:tr>
            <w:tr w:rsidR="003F1FBD">
              <w:trPr>
                <w:trHeight w:val="262"/>
              </w:trPr>
              <w:tc>
                <w:tcPr>
                  <w:tcW w:w="368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3F1FBD" w:rsidRDefault="003F1FBD">
                  <w:pPr>
                    <w:jc w:val="right"/>
                  </w:pPr>
                  <w:r>
                    <w:rPr>
                      <w:rFonts w:ascii="Arial" w:hAnsi="Arial"/>
                      <w:color w:val="000000"/>
                      <w:sz w:val="14"/>
                    </w:rPr>
                    <w:t>15</w:t>
                  </w:r>
                </w:p>
              </w:tc>
              <w:tc>
                <w:tcPr>
                  <w:tcW w:w="1417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3F1FBD" w:rsidRDefault="003F1FBD">
                  <w:r>
                    <w:rPr>
                      <w:rFonts w:ascii="Arial" w:hAnsi="Arial"/>
                      <w:color w:val="000000"/>
                      <w:sz w:val="14"/>
                    </w:rPr>
                    <w:t>JEVB-11/19</w:t>
                  </w:r>
                </w:p>
              </w:tc>
              <w:tc>
                <w:tcPr>
                  <w:tcW w:w="1417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3F1FBD" w:rsidRDefault="003F1FBD">
                  <w:r>
                    <w:rPr>
                      <w:rFonts w:ascii="Arial" w:hAnsi="Arial"/>
                      <w:color w:val="000000"/>
                      <w:sz w:val="14"/>
                    </w:rPr>
                    <w:t>Održavanje i popravak opreme za informacijsku tehnologiju</w:t>
                  </w:r>
                </w:p>
              </w:tc>
              <w:tc>
                <w:tcPr>
                  <w:tcW w:w="1271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3F1FBD" w:rsidRDefault="003F1FBD">
                  <w:pPr>
                    <w:jc w:val="center"/>
                  </w:pPr>
                  <w:r>
                    <w:rPr>
                      <w:rFonts w:ascii="Arial" w:hAnsi="Arial"/>
                      <w:color w:val="000000"/>
                      <w:sz w:val="14"/>
                    </w:rPr>
                    <w:t xml:space="preserve">50312600-1 </w:t>
                  </w:r>
                </w:p>
              </w:tc>
              <w:tc>
                <w:tcPr>
                  <w:tcW w:w="1417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3F1FBD" w:rsidRDefault="003F1FBD">
                  <w:pPr>
                    <w:jc w:val="right"/>
                  </w:pPr>
                  <w:r>
                    <w:rPr>
                      <w:rFonts w:ascii="Arial" w:hAnsi="Arial"/>
                      <w:color w:val="000000"/>
                      <w:sz w:val="14"/>
                    </w:rPr>
                    <w:t>28.000,00</w:t>
                  </w:r>
                </w:p>
              </w:tc>
              <w:tc>
                <w:tcPr>
                  <w:tcW w:w="1822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3F1FBD" w:rsidRDefault="003F1FBD">
                  <w:r>
                    <w:rPr>
                      <w:rFonts w:ascii="Arial" w:hAnsi="Arial"/>
                      <w:color w:val="000000"/>
                      <w:sz w:val="14"/>
                    </w:rPr>
                    <w:t>Postupak jednostavne nabave</w:t>
                  </w:r>
                </w:p>
              </w:tc>
              <w:tc>
                <w:tcPr>
                  <w:tcW w:w="1417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3F1FBD" w:rsidRDefault="003F1FBD"/>
              </w:tc>
              <w:tc>
                <w:tcPr>
                  <w:tcW w:w="892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3F1FBD" w:rsidRDefault="003F1FBD"/>
              </w:tc>
              <w:tc>
                <w:tcPr>
                  <w:tcW w:w="997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3F1FBD" w:rsidRDefault="003F1FBD"/>
              </w:tc>
              <w:tc>
                <w:tcPr>
                  <w:tcW w:w="967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3F1FBD" w:rsidRDefault="003F1FBD"/>
              </w:tc>
              <w:tc>
                <w:tcPr>
                  <w:tcW w:w="1417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3F1FBD" w:rsidRDefault="003F1FBD"/>
              </w:tc>
              <w:tc>
                <w:tcPr>
                  <w:tcW w:w="907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3F1FBD" w:rsidRDefault="003F1FBD">
                  <w:pPr>
                    <w:jc w:val="right"/>
                  </w:pPr>
                </w:p>
              </w:tc>
              <w:tc>
                <w:tcPr>
                  <w:tcW w:w="937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3F1FBD" w:rsidRDefault="003F1FBD"/>
              </w:tc>
              <w:tc>
                <w:tcPr>
                  <w:tcW w:w="2251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3F1FBD" w:rsidRDefault="003F1FBD"/>
              </w:tc>
              <w:tc>
                <w:tcPr>
                  <w:tcW w:w="1012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3F1FBD" w:rsidRDefault="003F1FBD"/>
              </w:tc>
            </w:tr>
            <w:tr w:rsidR="003F1FBD">
              <w:trPr>
                <w:trHeight w:val="262"/>
              </w:trPr>
              <w:tc>
                <w:tcPr>
                  <w:tcW w:w="368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3F1FBD" w:rsidRDefault="003F1FBD">
                  <w:pPr>
                    <w:jc w:val="right"/>
                  </w:pPr>
                  <w:r>
                    <w:rPr>
                      <w:rFonts w:ascii="Arial" w:hAnsi="Arial"/>
                      <w:color w:val="000000"/>
                      <w:sz w:val="14"/>
                    </w:rPr>
                    <w:t>16</w:t>
                  </w:r>
                </w:p>
              </w:tc>
              <w:tc>
                <w:tcPr>
                  <w:tcW w:w="1417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3F1FBD" w:rsidRDefault="003F1FBD">
                  <w:r>
                    <w:rPr>
                      <w:rFonts w:ascii="Arial" w:hAnsi="Arial"/>
                      <w:color w:val="000000"/>
                      <w:sz w:val="14"/>
                    </w:rPr>
                    <w:t>JEVB-12/19</w:t>
                  </w:r>
                </w:p>
              </w:tc>
              <w:tc>
                <w:tcPr>
                  <w:tcW w:w="1417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3F1FBD" w:rsidRDefault="003F1FBD">
                  <w:r>
                    <w:rPr>
                      <w:rFonts w:ascii="Arial" w:hAnsi="Arial"/>
                      <w:color w:val="000000"/>
                      <w:sz w:val="14"/>
                    </w:rPr>
                    <w:t>Usluge čišćenja ureda</w:t>
                  </w:r>
                </w:p>
              </w:tc>
              <w:tc>
                <w:tcPr>
                  <w:tcW w:w="1271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3F1FBD" w:rsidRDefault="003F1FBD">
                  <w:pPr>
                    <w:jc w:val="center"/>
                  </w:pPr>
                  <w:r>
                    <w:rPr>
                      <w:rFonts w:ascii="Arial" w:hAnsi="Arial"/>
                      <w:color w:val="000000"/>
                      <w:sz w:val="14"/>
                    </w:rPr>
                    <w:t>90919200-4</w:t>
                  </w:r>
                </w:p>
              </w:tc>
              <w:tc>
                <w:tcPr>
                  <w:tcW w:w="1417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3F1FBD" w:rsidRDefault="003F1FBD">
                  <w:pPr>
                    <w:jc w:val="right"/>
                  </w:pPr>
                  <w:r>
                    <w:rPr>
                      <w:rFonts w:ascii="Arial" w:hAnsi="Arial"/>
                      <w:color w:val="000000"/>
                      <w:sz w:val="14"/>
                    </w:rPr>
                    <w:t>36.000,00</w:t>
                  </w:r>
                </w:p>
              </w:tc>
              <w:tc>
                <w:tcPr>
                  <w:tcW w:w="1822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3F1FBD" w:rsidRDefault="003F1FBD">
                  <w:r>
                    <w:rPr>
                      <w:rFonts w:ascii="Arial" w:hAnsi="Arial"/>
                      <w:color w:val="000000"/>
                      <w:sz w:val="14"/>
                    </w:rPr>
                    <w:t>Postupak jednostavne nabave</w:t>
                  </w:r>
                </w:p>
              </w:tc>
              <w:tc>
                <w:tcPr>
                  <w:tcW w:w="1417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3F1FBD" w:rsidRDefault="003F1FBD"/>
              </w:tc>
              <w:tc>
                <w:tcPr>
                  <w:tcW w:w="892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3F1FBD" w:rsidRDefault="003F1FBD"/>
              </w:tc>
              <w:tc>
                <w:tcPr>
                  <w:tcW w:w="997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3F1FBD" w:rsidRDefault="003F1FBD"/>
              </w:tc>
              <w:tc>
                <w:tcPr>
                  <w:tcW w:w="967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3F1FBD" w:rsidRDefault="003F1FBD"/>
              </w:tc>
              <w:tc>
                <w:tcPr>
                  <w:tcW w:w="1417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3F1FBD" w:rsidRDefault="003F1FBD"/>
              </w:tc>
              <w:tc>
                <w:tcPr>
                  <w:tcW w:w="907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3F1FBD" w:rsidRDefault="003F1FBD">
                  <w:pPr>
                    <w:jc w:val="right"/>
                  </w:pPr>
                </w:p>
              </w:tc>
              <w:tc>
                <w:tcPr>
                  <w:tcW w:w="937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3F1FBD" w:rsidRDefault="003F1FBD"/>
              </w:tc>
              <w:tc>
                <w:tcPr>
                  <w:tcW w:w="2251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3F1FBD" w:rsidRDefault="003F1FBD"/>
              </w:tc>
              <w:tc>
                <w:tcPr>
                  <w:tcW w:w="1012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3F1FBD" w:rsidRDefault="003F1FBD"/>
              </w:tc>
            </w:tr>
            <w:tr w:rsidR="003F1FBD">
              <w:trPr>
                <w:trHeight w:val="262"/>
              </w:trPr>
              <w:tc>
                <w:tcPr>
                  <w:tcW w:w="368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3F1FBD" w:rsidRDefault="003F1FBD">
                  <w:pPr>
                    <w:jc w:val="right"/>
                  </w:pPr>
                  <w:r>
                    <w:rPr>
                      <w:rFonts w:ascii="Arial" w:hAnsi="Arial"/>
                      <w:color w:val="000000"/>
                      <w:sz w:val="14"/>
                    </w:rPr>
                    <w:t>17</w:t>
                  </w:r>
                </w:p>
              </w:tc>
              <w:tc>
                <w:tcPr>
                  <w:tcW w:w="1417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3F1FBD" w:rsidRDefault="003F1FBD">
                  <w:r>
                    <w:rPr>
                      <w:rFonts w:ascii="Arial" w:hAnsi="Arial"/>
                      <w:color w:val="000000"/>
                      <w:sz w:val="14"/>
                    </w:rPr>
                    <w:t>JEVB-13/19</w:t>
                  </w:r>
                </w:p>
              </w:tc>
              <w:tc>
                <w:tcPr>
                  <w:tcW w:w="1417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3F1FBD" w:rsidRDefault="003F1FBD">
                  <w:r>
                    <w:rPr>
                      <w:rFonts w:ascii="Arial" w:hAnsi="Arial"/>
                      <w:color w:val="000000"/>
                      <w:sz w:val="14"/>
                    </w:rPr>
                    <w:t>Ugostiteljske usluge - Usluge restorana i usluge posluživanja hranom</w:t>
                  </w:r>
                </w:p>
              </w:tc>
              <w:tc>
                <w:tcPr>
                  <w:tcW w:w="1271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3F1FBD" w:rsidRDefault="003F1FBD">
                  <w:pPr>
                    <w:jc w:val="center"/>
                  </w:pPr>
                  <w:r>
                    <w:rPr>
                      <w:rFonts w:ascii="Arial" w:hAnsi="Arial"/>
                      <w:color w:val="000000"/>
                      <w:sz w:val="14"/>
                    </w:rPr>
                    <w:t>55300000-3</w:t>
                  </w:r>
                </w:p>
              </w:tc>
              <w:tc>
                <w:tcPr>
                  <w:tcW w:w="1417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3F1FBD" w:rsidRDefault="003F1FBD">
                  <w:pPr>
                    <w:jc w:val="right"/>
                  </w:pPr>
                  <w:r>
                    <w:rPr>
                      <w:rFonts w:ascii="Arial" w:hAnsi="Arial"/>
                      <w:color w:val="000000"/>
                      <w:sz w:val="14"/>
                    </w:rPr>
                    <w:t>48.000,00</w:t>
                  </w:r>
                </w:p>
              </w:tc>
              <w:tc>
                <w:tcPr>
                  <w:tcW w:w="1822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3F1FBD" w:rsidRDefault="003F1FBD">
                  <w:r>
                    <w:rPr>
                      <w:rFonts w:ascii="Arial" w:hAnsi="Arial"/>
                      <w:color w:val="000000"/>
                      <w:sz w:val="14"/>
                    </w:rPr>
                    <w:t>Postupak jednostavne nabave</w:t>
                  </w:r>
                </w:p>
              </w:tc>
              <w:tc>
                <w:tcPr>
                  <w:tcW w:w="1417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3F1FBD" w:rsidRDefault="003F1FBD"/>
              </w:tc>
              <w:tc>
                <w:tcPr>
                  <w:tcW w:w="892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3F1FBD" w:rsidRDefault="003F1FBD"/>
              </w:tc>
              <w:tc>
                <w:tcPr>
                  <w:tcW w:w="997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3F1FBD" w:rsidRDefault="003F1FBD"/>
              </w:tc>
              <w:tc>
                <w:tcPr>
                  <w:tcW w:w="967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3F1FBD" w:rsidRDefault="003F1FBD"/>
              </w:tc>
              <w:tc>
                <w:tcPr>
                  <w:tcW w:w="1417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3F1FBD" w:rsidRDefault="003F1FBD"/>
              </w:tc>
              <w:tc>
                <w:tcPr>
                  <w:tcW w:w="907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3F1FBD" w:rsidRDefault="003F1FBD">
                  <w:pPr>
                    <w:jc w:val="right"/>
                  </w:pPr>
                </w:p>
              </w:tc>
              <w:tc>
                <w:tcPr>
                  <w:tcW w:w="937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3F1FBD" w:rsidRDefault="003F1FBD"/>
              </w:tc>
              <w:tc>
                <w:tcPr>
                  <w:tcW w:w="2251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3F1FBD" w:rsidRDefault="003F1FBD"/>
              </w:tc>
              <w:tc>
                <w:tcPr>
                  <w:tcW w:w="1012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3F1FBD" w:rsidRDefault="003F1FBD"/>
              </w:tc>
            </w:tr>
            <w:tr w:rsidR="003F1FBD">
              <w:trPr>
                <w:trHeight w:val="262"/>
              </w:trPr>
              <w:tc>
                <w:tcPr>
                  <w:tcW w:w="368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3F1FBD" w:rsidRDefault="003F1FBD">
                  <w:pPr>
                    <w:jc w:val="right"/>
                  </w:pPr>
                  <w:r>
                    <w:rPr>
                      <w:rFonts w:ascii="Arial" w:hAnsi="Arial"/>
                      <w:color w:val="000000"/>
                      <w:sz w:val="14"/>
                    </w:rPr>
                    <w:t>18</w:t>
                  </w:r>
                </w:p>
              </w:tc>
              <w:tc>
                <w:tcPr>
                  <w:tcW w:w="1417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3F1FBD" w:rsidRDefault="003F1FBD">
                  <w:r>
                    <w:rPr>
                      <w:rFonts w:ascii="Arial" w:hAnsi="Arial"/>
                      <w:color w:val="000000"/>
                      <w:sz w:val="14"/>
                    </w:rPr>
                    <w:t>JEVB-14/19</w:t>
                  </w:r>
                </w:p>
              </w:tc>
              <w:tc>
                <w:tcPr>
                  <w:tcW w:w="1417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3F1FBD" w:rsidRDefault="003F1FBD">
                  <w:r>
                    <w:rPr>
                      <w:rFonts w:ascii="Arial" w:hAnsi="Arial"/>
                      <w:color w:val="000000"/>
                      <w:sz w:val="14"/>
                    </w:rPr>
                    <w:t>Uredska oprema i namjetšaj</w:t>
                  </w:r>
                </w:p>
              </w:tc>
              <w:tc>
                <w:tcPr>
                  <w:tcW w:w="1271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3F1FBD" w:rsidRDefault="003F1FBD">
                  <w:pPr>
                    <w:jc w:val="center"/>
                  </w:pPr>
                  <w:r>
                    <w:rPr>
                      <w:rFonts w:ascii="Arial" w:hAnsi="Arial"/>
                      <w:color w:val="000000"/>
                      <w:sz w:val="14"/>
                    </w:rPr>
                    <w:t xml:space="preserve">39130000-2 </w:t>
                  </w:r>
                </w:p>
              </w:tc>
              <w:tc>
                <w:tcPr>
                  <w:tcW w:w="1417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3F1FBD" w:rsidRDefault="003F1FBD">
                  <w:pPr>
                    <w:jc w:val="right"/>
                  </w:pPr>
                  <w:r>
                    <w:rPr>
                      <w:rFonts w:ascii="Arial" w:hAnsi="Arial"/>
                      <w:color w:val="000000"/>
                      <w:sz w:val="14"/>
                    </w:rPr>
                    <w:t>40.000,00</w:t>
                  </w:r>
                </w:p>
              </w:tc>
              <w:tc>
                <w:tcPr>
                  <w:tcW w:w="1822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3F1FBD" w:rsidRDefault="003F1FBD">
                  <w:r>
                    <w:rPr>
                      <w:rFonts w:ascii="Arial" w:hAnsi="Arial"/>
                      <w:color w:val="000000"/>
                      <w:sz w:val="14"/>
                    </w:rPr>
                    <w:t>Postupak jednostavne nabave</w:t>
                  </w:r>
                </w:p>
              </w:tc>
              <w:tc>
                <w:tcPr>
                  <w:tcW w:w="1417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3F1FBD" w:rsidRDefault="003F1FBD"/>
              </w:tc>
              <w:tc>
                <w:tcPr>
                  <w:tcW w:w="892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3F1FBD" w:rsidRDefault="003F1FBD"/>
              </w:tc>
              <w:tc>
                <w:tcPr>
                  <w:tcW w:w="997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3F1FBD" w:rsidRDefault="003F1FBD"/>
              </w:tc>
              <w:tc>
                <w:tcPr>
                  <w:tcW w:w="967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3F1FBD" w:rsidRDefault="003F1FBD"/>
              </w:tc>
              <w:tc>
                <w:tcPr>
                  <w:tcW w:w="1417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3F1FBD" w:rsidRDefault="003F1FBD"/>
              </w:tc>
              <w:tc>
                <w:tcPr>
                  <w:tcW w:w="907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3F1FBD" w:rsidRDefault="003F1FBD">
                  <w:pPr>
                    <w:jc w:val="right"/>
                  </w:pPr>
                </w:p>
              </w:tc>
              <w:tc>
                <w:tcPr>
                  <w:tcW w:w="937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3F1FBD" w:rsidRDefault="003F1FBD"/>
              </w:tc>
              <w:tc>
                <w:tcPr>
                  <w:tcW w:w="2251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3F1FBD" w:rsidRDefault="003F1FBD"/>
              </w:tc>
              <w:tc>
                <w:tcPr>
                  <w:tcW w:w="1012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3F1FBD" w:rsidRDefault="003F1FBD"/>
              </w:tc>
            </w:tr>
            <w:tr w:rsidR="003F1FBD">
              <w:trPr>
                <w:trHeight w:val="262"/>
              </w:trPr>
              <w:tc>
                <w:tcPr>
                  <w:tcW w:w="368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3F1FBD" w:rsidRDefault="003F1FBD">
                  <w:pPr>
                    <w:jc w:val="right"/>
                  </w:pPr>
                  <w:r>
                    <w:rPr>
                      <w:rFonts w:ascii="Arial" w:hAnsi="Arial"/>
                      <w:color w:val="000000"/>
                      <w:sz w:val="14"/>
                    </w:rPr>
                    <w:t>19</w:t>
                  </w:r>
                </w:p>
              </w:tc>
              <w:tc>
                <w:tcPr>
                  <w:tcW w:w="1417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3F1FBD" w:rsidRDefault="003F1FBD">
                  <w:r>
                    <w:rPr>
                      <w:rFonts w:ascii="Arial" w:hAnsi="Arial"/>
                      <w:color w:val="000000"/>
                      <w:sz w:val="14"/>
                    </w:rPr>
                    <w:t>JEVB-15/19</w:t>
                  </w:r>
                </w:p>
              </w:tc>
              <w:tc>
                <w:tcPr>
                  <w:tcW w:w="1417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3F1FBD" w:rsidRDefault="003F1FBD">
                  <w:r>
                    <w:rPr>
                      <w:rFonts w:ascii="Arial" w:hAnsi="Arial"/>
                      <w:color w:val="000000"/>
                      <w:sz w:val="14"/>
                    </w:rPr>
                    <w:t>Bicikli (za potrebe  redara)</w:t>
                  </w:r>
                </w:p>
              </w:tc>
              <w:tc>
                <w:tcPr>
                  <w:tcW w:w="1271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3F1FBD" w:rsidRDefault="003F1FBD">
                  <w:pPr>
                    <w:jc w:val="center"/>
                  </w:pPr>
                  <w:r>
                    <w:rPr>
                      <w:rFonts w:ascii="Arial" w:hAnsi="Arial"/>
                      <w:color w:val="000000"/>
                      <w:sz w:val="14"/>
                    </w:rPr>
                    <w:t>34422000-7</w:t>
                  </w:r>
                </w:p>
              </w:tc>
              <w:tc>
                <w:tcPr>
                  <w:tcW w:w="1417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3F1FBD" w:rsidRDefault="003F1FBD">
                  <w:pPr>
                    <w:jc w:val="right"/>
                  </w:pPr>
                  <w:r>
                    <w:rPr>
                      <w:rFonts w:ascii="Arial" w:hAnsi="Arial"/>
                      <w:color w:val="000000"/>
                      <w:sz w:val="14"/>
                    </w:rPr>
                    <w:t>40.000,00</w:t>
                  </w:r>
                </w:p>
              </w:tc>
              <w:tc>
                <w:tcPr>
                  <w:tcW w:w="1822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3F1FBD" w:rsidRDefault="003F1FBD">
                  <w:r>
                    <w:rPr>
                      <w:rFonts w:ascii="Arial" w:hAnsi="Arial"/>
                      <w:color w:val="000000"/>
                      <w:sz w:val="14"/>
                    </w:rPr>
                    <w:t>Postupak jednostavne nabave</w:t>
                  </w:r>
                </w:p>
              </w:tc>
              <w:tc>
                <w:tcPr>
                  <w:tcW w:w="1417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3F1FBD" w:rsidRDefault="003F1FBD"/>
              </w:tc>
              <w:tc>
                <w:tcPr>
                  <w:tcW w:w="892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3F1FBD" w:rsidRDefault="003F1FBD"/>
              </w:tc>
              <w:tc>
                <w:tcPr>
                  <w:tcW w:w="997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3F1FBD" w:rsidRDefault="003F1FBD"/>
              </w:tc>
              <w:tc>
                <w:tcPr>
                  <w:tcW w:w="967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3F1FBD" w:rsidRDefault="003F1FBD"/>
              </w:tc>
              <w:tc>
                <w:tcPr>
                  <w:tcW w:w="1417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3F1FBD" w:rsidRDefault="003F1FBD"/>
              </w:tc>
              <w:tc>
                <w:tcPr>
                  <w:tcW w:w="907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3F1FBD" w:rsidRDefault="003F1FBD">
                  <w:pPr>
                    <w:jc w:val="right"/>
                  </w:pPr>
                </w:p>
              </w:tc>
              <w:tc>
                <w:tcPr>
                  <w:tcW w:w="937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3F1FBD" w:rsidRDefault="003F1FBD"/>
              </w:tc>
              <w:tc>
                <w:tcPr>
                  <w:tcW w:w="2251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3F1FBD" w:rsidRDefault="003F1FBD"/>
              </w:tc>
              <w:tc>
                <w:tcPr>
                  <w:tcW w:w="1012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3F1FBD" w:rsidRDefault="003F1FBD"/>
              </w:tc>
            </w:tr>
            <w:tr w:rsidR="003F1FBD">
              <w:trPr>
                <w:trHeight w:val="262"/>
              </w:trPr>
              <w:tc>
                <w:tcPr>
                  <w:tcW w:w="368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3F1FBD" w:rsidRDefault="003F1FBD">
                  <w:pPr>
                    <w:jc w:val="right"/>
                  </w:pPr>
                  <w:r>
                    <w:rPr>
                      <w:rFonts w:ascii="Arial" w:hAnsi="Arial"/>
                      <w:color w:val="000000"/>
                      <w:sz w:val="14"/>
                    </w:rPr>
                    <w:t>20</w:t>
                  </w:r>
                </w:p>
              </w:tc>
              <w:tc>
                <w:tcPr>
                  <w:tcW w:w="1417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3F1FBD" w:rsidRDefault="003F1FBD">
                  <w:r>
                    <w:rPr>
                      <w:rFonts w:ascii="Arial" w:hAnsi="Arial"/>
                      <w:color w:val="000000"/>
                      <w:sz w:val="14"/>
                    </w:rPr>
                    <w:t>JEVB-16/19</w:t>
                  </w:r>
                </w:p>
              </w:tc>
              <w:tc>
                <w:tcPr>
                  <w:tcW w:w="1417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3F1FBD" w:rsidRDefault="003F1FBD">
                  <w:r>
                    <w:rPr>
                      <w:rFonts w:ascii="Arial" w:hAnsi="Arial"/>
                      <w:color w:val="000000"/>
                      <w:sz w:val="14"/>
                    </w:rPr>
                    <w:t>Usluga tiskanja službenog glasnika</w:t>
                  </w:r>
                </w:p>
              </w:tc>
              <w:tc>
                <w:tcPr>
                  <w:tcW w:w="1271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3F1FBD" w:rsidRDefault="003F1FBD">
                  <w:pPr>
                    <w:jc w:val="center"/>
                  </w:pPr>
                  <w:r>
                    <w:rPr>
                      <w:rFonts w:ascii="Arial" w:hAnsi="Arial"/>
                      <w:color w:val="000000"/>
                      <w:sz w:val="14"/>
                    </w:rPr>
                    <w:t>79800000-2</w:t>
                  </w:r>
                </w:p>
              </w:tc>
              <w:tc>
                <w:tcPr>
                  <w:tcW w:w="1417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3F1FBD" w:rsidRDefault="003F1FBD">
                  <w:pPr>
                    <w:jc w:val="right"/>
                  </w:pPr>
                  <w:r>
                    <w:rPr>
                      <w:rFonts w:ascii="Arial" w:hAnsi="Arial"/>
                      <w:color w:val="000000"/>
                      <w:sz w:val="14"/>
                    </w:rPr>
                    <w:t>48.000,00</w:t>
                  </w:r>
                </w:p>
              </w:tc>
              <w:tc>
                <w:tcPr>
                  <w:tcW w:w="1822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3F1FBD" w:rsidRDefault="003F1FBD">
                  <w:r>
                    <w:rPr>
                      <w:rFonts w:ascii="Arial" w:hAnsi="Arial"/>
                      <w:color w:val="000000"/>
                      <w:sz w:val="14"/>
                    </w:rPr>
                    <w:t>Postupak jednostavne nabave</w:t>
                  </w:r>
                </w:p>
              </w:tc>
              <w:tc>
                <w:tcPr>
                  <w:tcW w:w="1417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3F1FBD" w:rsidRDefault="003F1FBD"/>
              </w:tc>
              <w:tc>
                <w:tcPr>
                  <w:tcW w:w="892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3F1FBD" w:rsidRDefault="003F1FBD"/>
              </w:tc>
              <w:tc>
                <w:tcPr>
                  <w:tcW w:w="997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3F1FBD" w:rsidRDefault="003F1FBD"/>
              </w:tc>
              <w:tc>
                <w:tcPr>
                  <w:tcW w:w="967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3F1FBD" w:rsidRDefault="003F1FBD"/>
              </w:tc>
              <w:tc>
                <w:tcPr>
                  <w:tcW w:w="1417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3F1FBD" w:rsidRDefault="003F1FBD"/>
              </w:tc>
              <w:tc>
                <w:tcPr>
                  <w:tcW w:w="907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3F1FBD" w:rsidRDefault="003F1FBD">
                  <w:pPr>
                    <w:jc w:val="right"/>
                  </w:pPr>
                </w:p>
              </w:tc>
              <w:tc>
                <w:tcPr>
                  <w:tcW w:w="937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3F1FBD" w:rsidRDefault="003F1FBD"/>
              </w:tc>
              <w:tc>
                <w:tcPr>
                  <w:tcW w:w="2251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3F1FBD" w:rsidRDefault="003F1FBD"/>
              </w:tc>
              <w:tc>
                <w:tcPr>
                  <w:tcW w:w="1012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3F1FBD" w:rsidRDefault="003F1FBD"/>
              </w:tc>
            </w:tr>
            <w:tr w:rsidR="003F1FBD">
              <w:trPr>
                <w:trHeight w:val="262"/>
              </w:trPr>
              <w:tc>
                <w:tcPr>
                  <w:tcW w:w="368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3F1FBD" w:rsidRDefault="003F1FBD">
                  <w:pPr>
                    <w:jc w:val="right"/>
                  </w:pPr>
                  <w:r>
                    <w:rPr>
                      <w:rFonts w:ascii="Arial" w:hAnsi="Arial"/>
                      <w:color w:val="000000"/>
                      <w:sz w:val="14"/>
                    </w:rPr>
                    <w:t>21</w:t>
                  </w:r>
                </w:p>
              </w:tc>
              <w:tc>
                <w:tcPr>
                  <w:tcW w:w="1417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3F1FBD" w:rsidRDefault="003F1FBD">
                  <w:r>
                    <w:rPr>
                      <w:rFonts w:ascii="Arial" w:hAnsi="Arial"/>
                      <w:color w:val="000000"/>
                      <w:sz w:val="14"/>
                    </w:rPr>
                    <w:t>JEVB-17/19</w:t>
                  </w:r>
                </w:p>
              </w:tc>
              <w:tc>
                <w:tcPr>
                  <w:tcW w:w="1417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3F1FBD" w:rsidRDefault="003F1FBD">
                  <w:r>
                    <w:rPr>
                      <w:rFonts w:ascii="Arial" w:hAnsi="Arial"/>
                      <w:color w:val="000000"/>
                      <w:sz w:val="14"/>
                    </w:rPr>
                    <w:t>Usluge programiranja</w:t>
                  </w:r>
                </w:p>
              </w:tc>
              <w:tc>
                <w:tcPr>
                  <w:tcW w:w="1271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3F1FBD" w:rsidRDefault="003F1FBD">
                  <w:pPr>
                    <w:jc w:val="center"/>
                  </w:pPr>
                  <w:r>
                    <w:rPr>
                      <w:rFonts w:ascii="Arial" w:hAnsi="Arial"/>
                      <w:color w:val="000000"/>
                      <w:sz w:val="14"/>
                    </w:rPr>
                    <w:t>72243000-0</w:t>
                  </w:r>
                </w:p>
              </w:tc>
              <w:tc>
                <w:tcPr>
                  <w:tcW w:w="1417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3F1FBD" w:rsidRDefault="003F1FBD">
                  <w:pPr>
                    <w:jc w:val="right"/>
                  </w:pPr>
                  <w:r>
                    <w:rPr>
                      <w:rFonts w:ascii="Arial" w:hAnsi="Arial"/>
                      <w:color w:val="000000"/>
                      <w:sz w:val="14"/>
                    </w:rPr>
                    <w:t>40.000,00</w:t>
                  </w:r>
                </w:p>
              </w:tc>
              <w:tc>
                <w:tcPr>
                  <w:tcW w:w="1822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3F1FBD" w:rsidRDefault="003F1FBD">
                  <w:r>
                    <w:rPr>
                      <w:rFonts w:ascii="Arial" w:hAnsi="Arial"/>
                      <w:color w:val="000000"/>
                      <w:sz w:val="14"/>
                    </w:rPr>
                    <w:t>Postupak jednostavne nabave</w:t>
                  </w:r>
                </w:p>
              </w:tc>
              <w:tc>
                <w:tcPr>
                  <w:tcW w:w="1417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3F1FBD" w:rsidRDefault="003F1FBD"/>
              </w:tc>
              <w:tc>
                <w:tcPr>
                  <w:tcW w:w="892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3F1FBD" w:rsidRDefault="003F1FBD"/>
              </w:tc>
              <w:tc>
                <w:tcPr>
                  <w:tcW w:w="997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3F1FBD" w:rsidRDefault="003F1FBD"/>
              </w:tc>
              <w:tc>
                <w:tcPr>
                  <w:tcW w:w="967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3F1FBD" w:rsidRDefault="003F1FBD"/>
              </w:tc>
              <w:tc>
                <w:tcPr>
                  <w:tcW w:w="1417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3F1FBD" w:rsidRDefault="003F1FBD"/>
              </w:tc>
              <w:tc>
                <w:tcPr>
                  <w:tcW w:w="907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3F1FBD" w:rsidRDefault="003F1FBD">
                  <w:pPr>
                    <w:jc w:val="right"/>
                  </w:pPr>
                </w:p>
              </w:tc>
              <w:tc>
                <w:tcPr>
                  <w:tcW w:w="937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3F1FBD" w:rsidRDefault="003F1FBD"/>
              </w:tc>
              <w:tc>
                <w:tcPr>
                  <w:tcW w:w="2251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3F1FBD" w:rsidRDefault="003F1FBD"/>
              </w:tc>
              <w:tc>
                <w:tcPr>
                  <w:tcW w:w="1012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3F1FBD" w:rsidRDefault="003F1FBD"/>
              </w:tc>
            </w:tr>
            <w:tr w:rsidR="003F1FBD">
              <w:trPr>
                <w:trHeight w:val="262"/>
              </w:trPr>
              <w:tc>
                <w:tcPr>
                  <w:tcW w:w="368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3F1FBD" w:rsidRDefault="003F1FBD">
                  <w:pPr>
                    <w:jc w:val="right"/>
                  </w:pPr>
                  <w:r>
                    <w:rPr>
                      <w:rFonts w:ascii="Arial" w:hAnsi="Arial"/>
                      <w:color w:val="000000"/>
                      <w:sz w:val="14"/>
                    </w:rPr>
                    <w:t>22</w:t>
                  </w:r>
                </w:p>
              </w:tc>
              <w:tc>
                <w:tcPr>
                  <w:tcW w:w="1417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3F1FBD" w:rsidRDefault="003F1FBD">
                  <w:r>
                    <w:rPr>
                      <w:rFonts w:ascii="Arial" w:hAnsi="Arial"/>
                      <w:color w:val="000000"/>
                      <w:sz w:val="14"/>
                    </w:rPr>
                    <w:t>JEVB-18/19</w:t>
                  </w:r>
                </w:p>
              </w:tc>
              <w:tc>
                <w:tcPr>
                  <w:tcW w:w="1417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3F1FBD" w:rsidRDefault="003F1FBD">
                  <w:r>
                    <w:rPr>
                      <w:rFonts w:ascii="Arial" w:hAnsi="Arial"/>
                      <w:color w:val="000000"/>
                      <w:sz w:val="14"/>
                    </w:rPr>
                    <w:t>Usluge osiguranja</w:t>
                  </w:r>
                </w:p>
              </w:tc>
              <w:tc>
                <w:tcPr>
                  <w:tcW w:w="1271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3F1FBD" w:rsidRDefault="003F1FBD">
                  <w:pPr>
                    <w:jc w:val="center"/>
                  </w:pPr>
                  <w:r>
                    <w:rPr>
                      <w:rFonts w:ascii="Arial" w:hAnsi="Arial"/>
                      <w:color w:val="000000"/>
                      <w:sz w:val="14"/>
                    </w:rPr>
                    <w:t>66500000-5</w:t>
                  </w:r>
                </w:p>
              </w:tc>
              <w:tc>
                <w:tcPr>
                  <w:tcW w:w="1417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3F1FBD" w:rsidRDefault="003F1FBD">
                  <w:pPr>
                    <w:jc w:val="right"/>
                  </w:pPr>
                  <w:r>
                    <w:rPr>
                      <w:rFonts w:ascii="Arial" w:hAnsi="Arial"/>
                      <w:color w:val="000000"/>
                      <w:sz w:val="14"/>
                    </w:rPr>
                    <w:t>40.000,00</w:t>
                  </w:r>
                </w:p>
              </w:tc>
              <w:tc>
                <w:tcPr>
                  <w:tcW w:w="1822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3F1FBD" w:rsidRDefault="003F1FBD">
                  <w:r>
                    <w:rPr>
                      <w:rFonts w:ascii="Arial" w:hAnsi="Arial"/>
                      <w:color w:val="000000"/>
                      <w:sz w:val="14"/>
                    </w:rPr>
                    <w:t>Postupak jednostavne nabave</w:t>
                  </w:r>
                </w:p>
              </w:tc>
              <w:tc>
                <w:tcPr>
                  <w:tcW w:w="1417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3F1FBD" w:rsidRDefault="003F1FBD"/>
              </w:tc>
              <w:tc>
                <w:tcPr>
                  <w:tcW w:w="892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3F1FBD" w:rsidRDefault="003F1FBD"/>
              </w:tc>
              <w:tc>
                <w:tcPr>
                  <w:tcW w:w="997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3F1FBD" w:rsidRDefault="003F1FBD"/>
              </w:tc>
              <w:tc>
                <w:tcPr>
                  <w:tcW w:w="967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3F1FBD" w:rsidRDefault="003F1FBD"/>
              </w:tc>
              <w:tc>
                <w:tcPr>
                  <w:tcW w:w="1417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3F1FBD" w:rsidRDefault="003F1FBD"/>
              </w:tc>
              <w:tc>
                <w:tcPr>
                  <w:tcW w:w="907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3F1FBD" w:rsidRDefault="003F1FBD">
                  <w:pPr>
                    <w:jc w:val="right"/>
                  </w:pPr>
                </w:p>
              </w:tc>
              <w:tc>
                <w:tcPr>
                  <w:tcW w:w="937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3F1FBD" w:rsidRDefault="003F1FBD"/>
              </w:tc>
              <w:tc>
                <w:tcPr>
                  <w:tcW w:w="2251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3F1FBD" w:rsidRDefault="003F1FBD"/>
              </w:tc>
              <w:tc>
                <w:tcPr>
                  <w:tcW w:w="1012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3F1FBD" w:rsidRDefault="003F1FBD"/>
              </w:tc>
            </w:tr>
            <w:tr w:rsidR="003F1FBD">
              <w:trPr>
                <w:trHeight w:val="262"/>
              </w:trPr>
              <w:tc>
                <w:tcPr>
                  <w:tcW w:w="368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3F1FBD" w:rsidRDefault="003F1FBD">
                  <w:pPr>
                    <w:jc w:val="right"/>
                  </w:pPr>
                  <w:r>
                    <w:rPr>
                      <w:rFonts w:ascii="Arial" w:hAnsi="Arial"/>
                      <w:color w:val="000000"/>
                      <w:sz w:val="14"/>
                    </w:rPr>
                    <w:t>23</w:t>
                  </w:r>
                </w:p>
              </w:tc>
              <w:tc>
                <w:tcPr>
                  <w:tcW w:w="1417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3F1FBD" w:rsidRDefault="003F1FBD">
                  <w:r>
                    <w:rPr>
                      <w:rFonts w:ascii="Arial" w:hAnsi="Arial"/>
                      <w:color w:val="000000"/>
                      <w:sz w:val="14"/>
                    </w:rPr>
                    <w:t>JEVB-19/19</w:t>
                  </w:r>
                </w:p>
              </w:tc>
              <w:tc>
                <w:tcPr>
                  <w:tcW w:w="1417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3F1FBD" w:rsidRDefault="003F1FBD">
                  <w:r>
                    <w:rPr>
                      <w:rFonts w:ascii="Arial" w:hAnsi="Arial"/>
                      <w:color w:val="000000"/>
                      <w:sz w:val="14"/>
                    </w:rPr>
                    <w:t>Kreditne usluge (kamate)</w:t>
                  </w:r>
                </w:p>
              </w:tc>
              <w:tc>
                <w:tcPr>
                  <w:tcW w:w="1271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3F1FBD" w:rsidRDefault="003F1FBD">
                  <w:pPr>
                    <w:jc w:val="center"/>
                  </w:pPr>
                  <w:r>
                    <w:rPr>
                      <w:rFonts w:ascii="Arial" w:hAnsi="Arial"/>
                      <w:color w:val="000000"/>
                      <w:sz w:val="14"/>
                    </w:rPr>
                    <w:t>66113000-5</w:t>
                  </w:r>
                </w:p>
              </w:tc>
              <w:tc>
                <w:tcPr>
                  <w:tcW w:w="1417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3F1FBD" w:rsidRDefault="003F1FBD">
                  <w:pPr>
                    <w:jc w:val="right"/>
                  </w:pPr>
                  <w:r>
                    <w:rPr>
                      <w:rFonts w:ascii="Arial" w:hAnsi="Arial"/>
                      <w:color w:val="000000"/>
                      <w:sz w:val="14"/>
                    </w:rPr>
                    <w:t>20.000,00</w:t>
                  </w:r>
                </w:p>
              </w:tc>
              <w:tc>
                <w:tcPr>
                  <w:tcW w:w="1822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3F1FBD" w:rsidRDefault="003F1FBD">
                  <w:r>
                    <w:rPr>
                      <w:rFonts w:ascii="Arial" w:hAnsi="Arial"/>
                      <w:color w:val="000000"/>
                      <w:sz w:val="14"/>
                    </w:rPr>
                    <w:t>Postupak jednostavne nabave</w:t>
                  </w:r>
                </w:p>
              </w:tc>
              <w:tc>
                <w:tcPr>
                  <w:tcW w:w="1417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3F1FBD" w:rsidRDefault="003F1FBD"/>
              </w:tc>
              <w:tc>
                <w:tcPr>
                  <w:tcW w:w="892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3F1FBD" w:rsidRDefault="003F1FBD"/>
              </w:tc>
              <w:tc>
                <w:tcPr>
                  <w:tcW w:w="997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3F1FBD" w:rsidRDefault="003F1FBD"/>
              </w:tc>
              <w:tc>
                <w:tcPr>
                  <w:tcW w:w="967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3F1FBD" w:rsidRDefault="003F1FBD"/>
              </w:tc>
              <w:tc>
                <w:tcPr>
                  <w:tcW w:w="1417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3F1FBD" w:rsidRDefault="003F1FBD"/>
              </w:tc>
              <w:tc>
                <w:tcPr>
                  <w:tcW w:w="907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3F1FBD" w:rsidRDefault="003F1FBD">
                  <w:pPr>
                    <w:jc w:val="right"/>
                  </w:pPr>
                </w:p>
              </w:tc>
              <w:tc>
                <w:tcPr>
                  <w:tcW w:w="937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3F1FBD" w:rsidRDefault="003F1FBD"/>
              </w:tc>
              <w:tc>
                <w:tcPr>
                  <w:tcW w:w="2251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3F1FBD" w:rsidRDefault="003F1FBD"/>
              </w:tc>
              <w:tc>
                <w:tcPr>
                  <w:tcW w:w="1012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3F1FBD" w:rsidRDefault="003F1FBD"/>
              </w:tc>
            </w:tr>
            <w:tr w:rsidR="003F1FBD">
              <w:trPr>
                <w:trHeight w:val="262"/>
              </w:trPr>
              <w:tc>
                <w:tcPr>
                  <w:tcW w:w="368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3F1FBD" w:rsidRDefault="003F1FBD">
                  <w:pPr>
                    <w:jc w:val="right"/>
                  </w:pPr>
                  <w:r>
                    <w:rPr>
                      <w:rFonts w:ascii="Arial" w:hAnsi="Arial"/>
                      <w:color w:val="000000"/>
                      <w:sz w:val="14"/>
                    </w:rPr>
                    <w:t>24</w:t>
                  </w:r>
                </w:p>
              </w:tc>
              <w:tc>
                <w:tcPr>
                  <w:tcW w:w="1417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3F1FBD" w:rsidRDefault="003F1FBD">
                  <w:r>
                    <w:rPr>
                      <w:rFonts w:ascii="Arial" w:hAnsi="Arial"/>
                      <w:color w:val="000000"/>
                      <w:sz w:val="14"/>
                    </w:rPr>
                    <w:t>JEVB-20/19</w:t>
                  </w:r>
                </w:p>
              </w:tc>
              <w:tc>
                <w:tcPr>
                  <w:tcW w:w="1417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3F1FBD" w:rsidRDefault="003F1FBD">
                  <w:r>
                    <w:rPr>
                      <w:rFonts w:ascii="Arial" w:hAnsi="Arial"/>
                      <w:color w:val="000000"/>
                      <w:sz w:val="14"/>
                    </w:rPr>
                    <w:t>Bankarske usluge</w:t>
                  </w:r>
                </w:p>
              </w:tc>
              <w:tc>
                <w:tcPr>
                  <w:tcW w:w="1271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3F1FBD" w:rsidRDefault="003F1FBD">
                  <w:pPr>
                    <w:jc w:val="center"/>
                  </w:pPr>
                  <w:r>
                    <w:rPr>
                      <w:rFonts w:ascii="Arial" w:hAnsi="Arial"/>
                      <w:color w:val="000000"/>
                      <w:sz w:val="14"/>
                    </w:rPr>
                    <w:t>66110000-4</w:t>
                  </w:r>
                </w:p>
              </w:tc>
              <w:tc>
                <w:tcPr>
                  <w:tcW w:w="1417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3F1FBD" w:rsidRDefault="003F1FBD">
                  <w:pPr>
                    <w:jc w:val="right"/>
                  </w:pPr>
                  <w:r>
                    <w:rPr>
                      <w:rFonts w:ascii="Arial" w:hAnsi="Arial"/>
                      <w:color w:val="000000"/>
                      <w:sz w:val="14"/>
                    </w:rPr>
                    <w:t>40.000,00</w:t>
                  </w:r>
                </w:p>
              </w:tc>
              <w:tc>
                <w:tcPr>
                  <w:tcW w:w="1822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3F1FBD" w:rsidRDefault="003F1FBD">
                  <w:r>
                    <w:rPr>
                      <w:rFonts w:ascii="Arial" w:hAnsi="Arial"/>
                      <w:color w:val="000000"/>
                      <w:sz w:val="14"/>
                    </w:rPr>
                    <w:t>Postupak jednostavne nabave</w:t>
                  </w:r>
                </w:p>
              </w:tc>
              <w:tc>
                <w:tcPr>
                  <w:tcW w:w="1417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3F1FBD" w:rsidRDefault="003F1FBD"/>
              </w:tc>
              <w:tc>
                <w:tcPr>
                  <w:tcW w:w="892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3F1FBD" w:rsidRDefault="003F1FBD"/>
              </w:tc>
              <w:tc>
                <w:tcPr>
                  <w:tcW w:w="997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3F1FBD" w:rsidRDefault="003F1FBD"/>
              </w:tc>
              <w:tc>
                <w:tcPr>
                  <w:tcW w:w="967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3F1FBD" w:rsidRDefault="003F1FBD"/>
              </w:tc>
              <w:tc>
                <w:tcPr>
                  <w:tcW w:w="1417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3F1FBD" w:rsidRDefault="003F1FBD"/>
              </w:tc>
              <w:tc>
                <w:tcPr>
                  <w:tcW w:w="907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3F1FBD" w:rsidRDefault="003F1FBD">
                  <w:pPr>
                    <w:jc w:val="right"/>
                  </w:pPr>
                </w:p>
              </w:tc>
              <w:tc>
                <w:tcPr>
                  <w:tcW w:w="937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3F1FBD" w:rsidRDefault="003F1FBD"/>
              </w:tc>
              <w:tc>
                <w:tcPr>
                  <w:tcW w:w="2251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3F1FBD" w:rsidRDefault="003F1FBD"/>
              </w:tc>
              <w:tc>
                <w:tcPr>
                  <w:tcW w:w="1012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3F1FBD" w:rsidRDefault="003F1FBD"/>
              </w:tc>
            </w:tr>
            <w:tr w:rsidR="003F1FBD">
              <w:trPr>
                <w:trHeight w:val="262"/>
              </w:trPr>
              <w:tc>
                <w:tcPr>
                  <w:tcW w:w="368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3F1FBD" w:rsidRDefault="003F1FBD">
                  <w:pPr>
                    <w:jc w:val="right"/>
                  </w:pPr>
                  <w:r>
                    <w:rPr>
                      <w:rFonts w:ascii="Arial" w:hAnsi="Arial"/>
                      <w:color w:val="000000"/>
                      <w:sz w:val="14"/>
                    </w:rPr>
                    <w:t>25</w:t>
                  </w:r>
                </w:p>
              </w:tc>
              <w:tc>
                <w:tcPr>
                  <w:tcW w:w="1417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3F1FBD" w:rsidRDefault="003F1FBD">
                  <w:r>
                    <w:rPr>
                      <w:rFonts w:ascii="Arial" w:hAnsi="Arial"/>
                      <w:color w:val="000000"/>
                      <w:sz w:val="14"/>
                    </w:rPr>
                    <w:t>JEVB-21/19</w:t>
                  </w:r>
                </w:p>
              </w:tc>
              <w:tc>
                <w:tcPr>
                  <w:tcW w:w="1417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3F1FBD" w:rsidRDefault="003F1FBD">
                  <w:r>
                    <w:rPr>
                      <w:rFonts w:ascii="Arial" w:hAnsi="Arial"/>
                      <w:color w:val="000000"/>
                      <w:sz w:val="14"/>
                    </w:rPr>
                    <w:t>Zaštitna odjeća i oprema (za Civilnu zaštitu)</w:t>
                  </w:r>
                </w:p>
              </w:tc>
              <w:tc>
                <w:tcPr>
                  <w:tcW w:w="1271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3F1FBD" w:rsidRDefault="003F1FBD">
                  <w:pPr>
                    <w:jc w:val="center"/>
                  </w:pPr>
                  <w:r>
                    <w:rPr>
                      <w:rFonts w:ascii="Arial" w:hAnsi="Arial"/>
                      <w:color w:val="000000"/>
                      <w:sz w:val="14"/>
                    </w:rPr>
                    <w:t xml:space="preserve">18130000-9 </w:t>
                  </w:r>
                </w:p>
              </w:tc>
              <w:tc>
                <w:tcPr>
                  <w:tcW w:w="1417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3F1FBD" w:rsidRDefault="003F1FBD">
                  <w:pPr>
                    <w:jc w:val="right"/>
                  </w:pPr>
                  <w:r>
                    <w:rPr>
                      <w:rFonts w:ascii="Arial" w:hAnsi="Arial"/>
                      <w:color w:val="000000"/>
                      <w:sz w:val="14"/>
                    </w:rPr>
                    <w:t>16.000,00</w:t>
                  </w:r>
                </w:p>
              </w:tc>
              <w:tc>
                <w:tcPr>
                  <w:tcW w:w="1822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3F1FBD" w:rsidRDefault="003F1FBD">
                  <w:r>
                    <w:rPr>
                      <w:rFonts w:ascii="Arial" w:hAnsi="Arial"/>
                      <w:color w:val="000000"/>
                      <w:sz w:val="14"/>
                    </w:rPr>
                    <w:t>Postupak jednostavne nabave</w:t>
                  </w:r>
                </w:p>
              </w:tc>
              <w:tc>
                <w:tcPr>
                  <w:tcW w:w="1417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3F1FBD" w:rsidRDefault="003F1FBD"/>
              </w:tc>
              <w:tc>
                <w:tcPr>
                  <w:tcW w:w="892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3F1FBD" w:rsidRDefault="003F1FBD"/>
              </w:tc>
              <w:tc>
                <w:tcPr>
                  <w:tcW w:w="997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3F1FBD" w:rsidRDefault="003F1FBD"/>
              </w:tc>
              <w:tc>
                <w:tcPr>
                  <w:tcW w:w="967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3F1FBD" w:rsidRDefault="003F1FBD"/>
              </w:tc>
              <w:tc>
                <w:tcPr>
                  <w:tcW w:w="1417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3F1FBD" w:rsidRDefault="003F1FBD"/>
              </w:tc>
              <w:tc>
                <w:tcPr>
                  <w:tcW w:w="907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3F1FBD" w:rsidRDefault="003F1FBD">
                  <w:pPr>
                    <w:jc w:val="right"/>
                  </w:pPr>
                </w:p>
              </w:tc>
              <w:tc>
                <w:tcPr>
                  <w:tcW w:w="937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3F1FBD" w:rsidRDefault="003F1FBD"/>
              </w:tc>
              <w:tc>
                <w:tcPr>
                  <w:tcW w:w="2251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3F1FBD" w:rsidRDefault="003F1FBD"/>
              </w:tc>
              <w:tc>
                <w:tcPr>
                  <w:tcW w:w="1012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3F1FBD" w:rsidRDefault="003F1FBD"/>
              </w:tc>
            </w:tr>
            <w:tr w:rsidR="003F1FBD">
              <w:trPr>
                <w:trHeight w:val="262"/>
              </w:trPr>
              <w:tc>
                <w:tcPr>
                  <w:tcW w:w="368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3F1FBD" w:rsidRDefault="003F1FBD">
                  <w:pPr>
                    <w:jc w:val="right"/>
                  </w:pPr>
                  <w:r>
                    <w:rPr>
                      <w:rFonts w:ascii="Arial" w:hAnsi="Arial"/>
                      <w:color w:val="000000"/>
                      <w:sz w:val="14"/>
                    </w:rPr>
                    <w:t>26</w:t>
                  </w:r>
                </w:p>
              </w:tc>
              <w:tc>
                <w:tcPr>
                  <w:tcW w:w="1417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3F1FBD" w:rsidRDefault="003F1FBD">
                  <w:r>
                    <w:rPr>
                      <w:rFonts w:ascii="Arial" w:hAnsi="Arial"/>
                      <w:color w:val="000000"/>
                      <w:sz w:val="14"/>
                    </w:rPr>
                    <w:t>JEVB-22/19</w:t>
                  </w:r>
                </w:p>
              </w:tc>
              <w:tc>
                <w:tcPr>
                  <w:tcW w:w="1417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3F1FBD" w:rsidRDefault="003F1FBD">
                  <w:r>
                    <w:rPr>
                      <w:rFonts w:ascii="Arial" w:hAnsi="Arial"/>
                      <w:color w:val="000000"/>
                      <w:sz w:val="14"/>
                    </w:rPr>
                    <w:t>Građevinski materijal - za Mjesne odbore - održavanje</w:t>
                  </w:r>
                </w:p>
              </w:tc>
              <w:tc>
                <w:tcPr>
                  <w:tcW w:w="1271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3F1FBD" w:rsidRDefault="003F1FBD">
                  <w:pPr>
                    <w:jc w:val="center"/>
                  </w:pPr>
                  <w:r>
                    <w:rPr>
                      <w:rFonts w:ascii="Arial" w:hAnsi="Arial"/>
                      <w:color w:val="000000"/>
                      <w:sz w:val="14"/>
                    </w:rPr>
                    <w:t xml:space="preserve">44100000-1 </w:t>
                  </w:r>
                </w:p>
              </w:tc>
              <w:tc>
                <w:tcPr>
                  <w:tcW w:w="1417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3F1FBD" w:rsidRDefault="003F1FBD">
                  <w:pPr>
                    <w:jc w:val="right"/>
                  </w:pPr>
                  <w:r>
                    <w:rPr>
                      <w:rFonts w:ascii="Arial" w:hAnsi="Arial"/>
                      <w:color w:val="000000"/>
                      <w:sz w:val="14"/>
                    </w:rPr>
                    <w:t>160.000,00</w:t>
                  </w:r>
                </w:p>
              </w:tc>
              <w:tc>
                <w:tcPr>
                  <w:tcW w:w="1822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3F1FBD" w:rsidRDefault="003F1FBD">
                  <w:r>
                    <w:rPr>
                      <w:rFonts w:ascii="Arial" w:hAnsi="Arial"/>
                      <w:color w:val="000000"/>
                      <w:sz w:val="14"/>
                    </w:rPr>
                    <w:t>Postupak jednostavne nabave</w:t>
                  </w:r>
                </w:p>
              </w:tc>
              <w:tc>
                <w:tcPr>
                  <w:tcW w:w="1417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3F1FBD" w:rsidRDefault="003F1FBD"/>
              </w:tc>
              <w:tc>
                <w:tcPr>
                  <w:tcW w:w="892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3F1FBD" w:rsidRDefault="003F1FBD"/>
              </w:tc>
              <w:tc>
                <w:tcPr>
                  <w:tcW w:w="997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3F1FBD" w:rsidRDefault="003F1FBD"/>
              </w:tc>
              <w:tc>
                <w:tcPr>
                  <w:tcW w:w="967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3F1FBD" w:rsidRDefault="003F1FBD"/>
              </w:tc>
              <w:tc>
                <w:tcPr>
                  <w:tcW w:w="1417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3F1FBD" w:rsidRDefault="003F1FBD"/>
              </w:tc>
              <w:tc>
                <w:tcPr>
                  <w:tcW w:w="907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3F1FBD" w:rsidRDefault="003F1FBD">
                  <w:pPr>
                    <w:jc w:val="right"/>
                  </w:pPr>
                </w:p>
              </w:tc>
              <w:tc>
                <w:tcPr>
                  <w:tcW w:w="937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3F1FBD" w:rsidRDefault="003F1FBD"/>
              </w:tc>
              <w:tc>
                <w:tcPr>
                  <w:tcW w:w="2251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3F1FBD" w:rsidRDefault="003F1FBD"/>
              </w:tc>
              <w:tc>
                <w:tcPr>
                  <w:tcW w:w="1012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3F1FBD" w:rsidRDefault="003F1FBD"/>
              </w:tc>
            </w:tr>
            <w:tr w:rsidR="003F1FBD">
              <w:trPr>
                <w:trHeight w:val="262"/>
              </w:trPr>
              <w:tc>
                <w:tcPr>
                  <w:tcW w:w="368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3F1FBD" w:rsidRDefault="003F1FBD">
                  <w:pPr>
                    <w:jc w:val="right"/>
                  </w:pPr>
                  <w:r>
                    <w:rPr>
                      <w:rFonts w:ascii="Arial" w:hAnsi="Arial"/>
                      <w:color w:val="000000"/>
                      <w:sz w:val="14"/>
                    </w:rPr>
                    <w:t>27</w:t>
                  </w:r>
                </w:p>
              </w:tc>
              <w:tc>
                <w:tcPr>
                  <w:tcW w:w="1417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3F1FBD" w:rsidRDefault="003F1FBD">
                  <w:r>
                    <w:rPr>
                      <w:rFonts w:ascii="Arial" w:hAnsi="Arial"/>
                      <w:color w:val="000000"/>
                      <w:sz w:val="14"/>
                    </w:rPr>
                    <w:t>JEVB-23/19</w:t>
                  </w:r>
                </w:p>
              </w:tc>
              <w:tc>
                <w:tcPr>
                  <w:tcW w:w="1417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3F1FBD" w:rsidRDefault="003F1FBD">
                  <w:r>
                    <w:rPr>
                      <w:rFonts w:ascii="Arial" w:hAnsi="Arial"/>
                      <w:color w:val="000000"/>
                      <w:sz w:val="14"/>
                    </w:rPr>
                    <w:t>Geodetsko-katastarske usluge (izmjera pomorskog dobra)</w:t>
                  </w:r>
                </w:p>
              </w:tc>
              <w:tc>
                <w:tcPr>
                  <w:tcW w:w="1271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3F1FBD" w:rsidRDefault="003F1FBD">
                  <w:pPr>
                    <w:jc w:val="center"/>
                  </w:pPr>
                  <w:r>
                    <w:rPr>
                      <w:rFonts w:ascii="Arial" w:hAnsi="Arial"/>
                      <w:color w:val="000000"/>
                      <w:sz w:val="14"/>
                    </w:rPr>
                    <w:t>71354500-9</w:t>
                  </w:r>
                </w:p>
              </w:tc>
              <w:tc>
                <w:tcPr>
                  <w:tcW w:w="1417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3F1FBD" w:rsidRDefault="003F1FBD">
                  <w:pPr>
                    <w:jc w:val="right"/>
                  </w:pPr>
                  <w:r>
                    <w:rPr>
                      <w:rFonts w:ascii="Arial" w:hAnsi="Arial"/>
                      <w:color w:val="000000"/>
                      <w:sz w:val="14"/>
                    </w:rPr>
                    <w:t>40.000,00</w:t>
                  </w:r>
                </w:p>
              </w:tc>
              <w:tc>
                <w:tcPr>
                  <w:tcW w:w="1822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3F1FBD" w:rsidRDefault="003F1FBD">
                  <w:r>
                    <w:rPr>
                      <w:rFonts w:ascii="Arial" w:hAnsi="Arial"/>
                      <w:color w:val="000000"/>
                      <w:sz w:val="14"/>
                    </w:rPr>
                    <w:t>Postupak jednostavne nabave</w:t>
                  </w:r>
                </w:p>
              </w:tc>
              <w:tc>
                <w:tcPr>
                  <w:tcW w:w="1417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3F1FBD" w:rsidRDefault="003F1FBD"/>
              </w:tc>
              <w:tc>
                <w:tcPr>
                  <w:tcW w:w="892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3F1FBD" w:rsidRDefault="003F1FBD"/>
              </w:tc>
              <w:tc>
                <w:tcPr>
                  <w:tcW w:w="997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3F1FBD" w:rsidRDefault="003F1FBD"/>
              </w:tc>
              <w:tc>
                <w:tcPr>
                  <w:tcW w:w="967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3F1FBD" w:rsidRDefault="003F1FBD"/>
              </w:tc>
              <w:tc>
                <w:tcPr>
                  <w:tcW w:w="1417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3F1FBD" w:rsidRDefault="003F1FBD"/>
              </w:tc>
              <w:tc>
                <w:tcPr>
                  <w:tcW w:w="907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3F1FBD" w:rsidRDefault="003F1FBD">
                  <w:pPr>
                    <w:jc w:val="right"/>
                  </w:pPr>
                </w:p>
              </w:tc>
              <w:tc>
                <w:tcPr>
                  <w:tcW w:w="937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3F1FBD" w:rsidRDefault="003F1FBD"/>
              </w:tc>
              <w:tc>
                <w:tcPr>
                  <w:tcW w:w="2251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3F1FBD" w:rsidRDefault="003F1FBD"/>
              </w:tc>
              <w:tc>
                <w:tcPr>
                  <w:tcW w:w="1012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3F1FBD" w:rsidRDefault="003F1FBD"/>
              </w:tc>
            </w:tr>
            <w:tr w:rsidR="003F1FBD">
              <w:trPr>
                <w:trHeight w:val="262"/>
              </w:trPr>
              <w:tc>
                <w:tcPr>
                  <w:tcW w:w="368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3F1FBD" w:rsidRDefault="003F1FBD">
                  <w:pPr>
                    <w:jc w:val="right"/>
                  </w:pPr>
                  <w:r>
                    <w:rPr>
                      <w:rFonts w:ascii="Arial" w:hAnsi="Arial"/>
                      <w:color w:val="000000"/>
                      <w:sz w:val="14"/>
                    </w:rPr>
                    <w:t>28</w:t>
                  </w:r>
                </w:p>
              </w:tc>
              <w:tc>
                <w:tcPr>
                  <w:tcW w:w="1417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3F1FBD" w:rsidRDefault="003F1FBD">
                  <w:r>
                    <w:rPr>
                      <w:rFonts w:ascii="Arial" w:hAnsi="Arial"/>
                      <w:color w:val="000000"/>
                      <w:sz w:val="14"/>
                    </w:rPr>
                    <w:t>JEVB-24/19</w:t>
                  </w:r>
                </w:p>
              </w:tc>
              <w:tc>
                <w:tcPr>
                  <w:tcW w:w="1417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3F1FBD" w:rsidRDefault="003F1FBD">
                  <w:r>
                    <w:rPr>
                      <w:rFonts w:ascii="Arial" w:hAnsi="Arial"/>
                      <w:color w:val="000000"/>
                      <w:sz w:val="14"/>
                    </w:rPr>
                    <w:t>Materijal za održavanje zgrade</w:t>
                  </w:r>
                </w:p>
              </w:tc>
              <w:tc>
                <w:tcPr>
                  <w:tcW w:w="1271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3F1FBD" w:rsidRDefault="003F1FBD">
                  <w:pPr>
                    <w:jc w:val="center"/>
                  </w:pPr>
                  <w:r>
                    <w:rPr>
                      <w:rFonts w:ascii="Arial" w:hAnsi="Arial"/>
                      <w:color w:val="000000"/>
                      <w:sz w:val="14"/>
                    </w:rPr>
                    <w:t xml:space="preserve">44100000-1 </w:t>
                  </w:r>
                </w:p>
              </w:tc>
              <w:tc>
                <w:tcPr>
                  <w:tcW w:w="1417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3F1FBD" w:rsidRDefault="003F1FBD">
                  <w:pPr>
                    <w:jc w:val="right"/>
                  </w:pPr>
                  <w:r>
                    <w:rPr>
                      <w:rFonts w:ascii="Arial" w:hAnsi="Arial"/>
                      <w:color w:val="000000"/>
                      <w:sz w:val="14"/>
                    </w:rPr>
                    <w:t>16.000,00</w:t>
                  </w:r>
                </w:p>
              </w:tc>
              <w:tc>
                <w:tcPr>
                  <w:tcW w:w="1822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3F1FBD" w:rsidRDefault="003F1FBD">
                  <w:r>
                    <w:rPr>
                      <w:rFonts w:ascii="Arial" w:hAnsi="Arial"/>
                      <w:color w:val="000000"/>
                      <w:sz w:val="14"/>
                    </w:rPr>
                    <w:t>Postupak jednostavne nabave</w:t>
                  </w:r>
                </w:p>
              </w:tc>
              <w:tc>
                <w:tcPr>
                  <w:tcW w:w="1417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3F1FBD" w:rsidRDefault="003F1FBD"/>
              </w:tc>
              <w:tc>
                <w:tcPr>
                  <w:tcW w:w="892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3F1FBD" w:rsidRDefault="003F1FBD"/>
              </w:tc>
              <w:tc>
                <w:tcPr>
                  <w:tcW w:w="997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3F1FBD" w:rsidRDefault="003F1FBD"/>
              </w:tc>
              <w:tc>
                <w:tcPr>
                  <w:tcW w:w="967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3F1FBD" w:rsidRDefault="003F1FBD"/>
              </w:tc>
              <w:tc>
                <w:tcPr>
                  <w:tcW w:w="1417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3F1FBD" w:rsidRDefault="003F1FBD"/>
              </w:tc>
              <w:tc>
                <w:tcPr>
                  <w:tcW w:w="907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3F1FBD" w:rsidRDefault="003F1FBD">
                  <w:pPr>
                    <w:jc w:val="right"/>
                  </w:pPr>
                </w:p>
              </w:tc>
              <w:tc>
                <w:tcPr>
                  <w:tcW w:w="937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3F1FBD" w:rsidRDefault="003F1FBD"/>
              </w:tc>
              <w:tc>
                <w:tcPr>
                  <w:tcW w:w="2251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3F1FBD" w:rsidRDefault="003F1FBD"/>
              </w:tc>
              <w:tc>
                <w:tcPr>
                  <w:tcW w:w="1012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3F1FBD" w:rsidRDefault="003F1FBD"/>
              </w:tc>
            </w:tr>
            <w:tr w:rsidR="003F1FBD">
              <w:trPr>
                <w:trHeight w:val="262"/>
              </w:trPr>
              <w:tc>
                <w:tcPr>
                  <w:tcW w:w="368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3F1FBD" w:rsidRDefault="003F1FBD">
                  <w:pPr>
                    <w:jc w:val="right"/>
                  </w:pPr>
                  <w:r>
                    <w:rPr>
                      <w:rFonts w:ascii="Arial" w:hAnsi="Arial"/>
                      <w:color w:val="000000"/>
                      <w:sz w:val="14"/>
                    </w:rPr>
                    <w:t>29</w:t>
                  </w:r>
                </w:p>
              </w:tc>
              <w:tc>
                <w:tcPr>
                  <w:tcW w:w="1417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3F1FBD" w:rsidRDefault="003F1FBD">
                  <w:r>
                    <w:rPr>
                      <w:rFonts w:ascii="Arial" w:hAnsi="Arial"/>
                      <w:color w:val="000000"/>
                      <w:sz w:val="14"/>
                    </w:rPr>
                    <w:t>JEVB-25/19</w:t>
                  </w:r>
                </w:p>
              </w:tc>
              <w:tc>
                <w:tcPr>
                  <w:tcW w:w="1417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3F1FBD" w:rsidRDefault="003F1FBD">
                  <w:r>
                    <w:rPr>
                      <w:rFonts w:ascii="Arial" w:hAnsi="Arial"/>
                      <w:color w:val="000000"/>
                      <w:sz w:val="14"/>
                    </w:rPr>
                    <w:t>Usluga izrade UPU-a komunalna zona</w:t>
                  </w:r>
                </w:p>
              </w:tc>
              <w:tc>
                <w:tcPr>
                  <w:tcW w:w="1271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3F1FBD" w:rsidRDefault="003F1FBD">
                  <w:pPr>
                    <w:jc w:val="center"/>
                  </w:pPr>
                  <w:r>
                    <w:rPr>
                      <w:rFonts w:ascii="Arial" w:hAnsi="Arial"/>
                      <w:color w:val="000000"/>
                      <w:sz w:val="14"/>
                    </w:rPr>
                    <w:t>71410000-5</w:t>
                  </w:r>
                </w:p>
              </w:tc>
              <w:tc>
                <w:tcPr>
                  <w:tcW w:w="1417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3F1FBD" w:rsidRDefault="003F1FBD">
                  <w:pPr>
                    <w:jc w:val="right"/>
                  </w:pPr>
                  <w:r>
                    <w:rPr>
                      <w:rFonts w:ascii="Arial" w:hAnsi="Arial"/>
                      <w:color w:val="000000"/>
                      <w:sz w:val="14"/>
                    </w:rPr>
                    <w:t>40.000,00</w:t>
                  </w:r>
                </w:p>
              </w:tc>
              <w:tc>
                <w:tcPr>
                  <w:tcW w:w="1822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3F1FBD" w:rsidRDefault="003F1FBD">
                  <w:r>
                    <w:rPr>
                      <w:rFonts w:ascii="Arial" w:hAnsi="Arial"/>
                      <w:color w:val="000000"/>
                      <w:sz w:val="14"/>
                    </w:rPr>
                    <w:t>Postupak jednostavne nabave</w:t>
                  </w:r>
                </w:p>
              </w:tc>
              <w:tc>
                <w:tcPr>
                  <w:tcW w:w="1417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3F1FBD" w:rsidRDefault="003F1FBD"/>
              </w:tc>
              <w:tc>
                <w:tcPr>
                  <w:tcW w:w="892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3F1FBD" w:rsidRDefault="003F1FBD"/>
              </w:tc>
              <w:tc>
                <w:tcPr>
                  <w:tcW w:w="997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3F1FBD" w:rsidRDefault="003F1FBD"/>
              </w:tc>
              <w:tc>
                <w:tcPr>
                  <w:tcW w:w="967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3F1FBD" w:rsidRDefault="003F1FBD"/>
              </w:tc>
              <w:tc>
                <w:tcPr>
                  <w:tcW w:w="1417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3F1FBD" w:rsidRDefault="003F1FBD"/>
              </w:tc>
              <w:tc>
                <w:tcPr>
                  <w:tcW w:w="907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3F1FBD" w:rsidRDefault="003F1FBD">
                  <w:pPr>
                    <w:jc w:val="right"/>
                  </w:pPr>
                </w:p>
              </w:tc>
              <w:tc>
                <w:tcPr>
                  <w:tcW w:w="937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3F1FBD" w:rsidRDefault="003F1FBD"/>
              </w:tc>
              <w:tc>
                <w:tcPr>
                  <w:tcW w:w="2251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3F1FBD" w:rsidRDefault="003F1FBD"/>
              </w:tc>
              <w:tc>
                <w:tcPr>
                  <w:tcW w:w="1012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3F1FBD" w:rsidRDefault="003F1FBD"/>
              </w:tc>
            </w:tr>
            <w:tr w:rsidR="003F1FBD">
              <w:trPr>
                <w:trHeight w:val="262"/>
              </w:trPr>
              <w:tc>
                <w:tcPr>
                  <w:tcW w:w="368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3F1FBD" w:rsidRDefault="003F1FBD">
                  <w:pPr>
                    <w:jc w:val="right"/>
                  </w:pPr>
                  <w:r>
                    <w:rPr>
                      <w:rFonts w:ascii="Arial" w:hAnsi="Arial"/>
                      <w:color w:val="000000"/>
                      <w:sz w:val="14"/>
                    </w:rPr>
                    <w:t>30</w:t>
                  </w:r>
                </w:p>
              </w:tc>
              <w:tc>
                <w:tcPr>
                  <w:tcW w:w="1417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3F1FBD" w:rsidRDefault="003F1FBD">
                  <w:r>
                    <w:rPr>
                      <w:rFonts w:ascii="Arial" w:hAnsi="Arial"/>
                      <w:color w:val="000000"/>
                      <w:sz w:val="14"/>
                    </w:rPr>
                    <w:t>JEVB-26/19</w:t>
                  </w:r>
                </w:p>
              </w:tc>
              <w:tc>
                <w:tcPr>
                  <w:tcW w:w="1417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3F1FBD" w:rsidRDefault="003F1FBD">
                  <w:r>
                    <w:rPr>
                      <w:rFonts w:ascii="Arial" w:hAnsi="Arial"/>
                      <w:color w:val="000000"/>
                      <w:sz w:val="14"/>
                    </w:rPr>
                    <w:t>Usluga izrade UPU-a Nova Poštica</w:t>
                  </w:r>
                </w:p>
              </w:tc>
              <w:tc>
                <w:tcPr>
                  <w:tcW w:w="1271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3F1FBD" w:rsidRDefault="003F1FBD">
                  <w:pPr>
                    <w:jc w:val="center"/>
                  </w:pPr>
                  <w:r>
                    <w:rPr>
                      <w:rFonts w:ascii="Arial" w:hAnsi="Arial"/>
                      <w:color w:val="000000"/>
                      <w:sz w:val="14"/>
                    </w:rPr>
                    <w:t>71410000-5</w:t>
                  </w:r>
                </w:p>
              </w:tc>
              <w:tc>
                <w:tcPr>
                  <w:tcW w:w="1417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3F1FBD" w:rsidRDefault="003F1FBD">
                  <w:pPr>
                    <w:jc w:val="right"/>
                  </w:pPr>
                  <w:r>
                    <w:rPr>
                      <w:rFonts w:ascii="Arial" w:hAnsi="Arial"/>
                      <w:color w:val="000000"/>
                      <w:sz w:val="14"/>
                    </w:rPr>
                    <w:t>40.000,00</w:t>
                  </w:r>
                </w:p>
              </w:tc>
              <w:tc>
                <w:tcPr>
                  <w:tcW w:w="1822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3F1FBD" w:rsidRDefault="003F1FBD">
                  <w:r>
                    <w:rPr>
                      <w:rFonts w:ascii="Arial" w:hAnsi="Arial"/>
                      <w:color w:val="000000"/>
                      <w:sz w:val="14"/>
                    </w:rPr>
                    <w:t>Postupak jednostavne nabave</w:t>
                  </w:r>
                </w:p>
              </w:tc>
              <w:tc>
                <w:tcPr>
                  <w:tcW w:w="1417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3F1FBD" w:rsidRDefault="003F1FBD"/>
              </w:tc>
              <w:tc>
                <w:tcPr>
                  <w:tcW w:w="892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3F1FBD" w:rsidRDefault="003F1FBD"/>
              </w:tc>
              <w:tc>
                <w:tcPr>
                  <w:tcW w:w="997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3F1FBD" w:rsidRDefault="003F1FBD"/>
              </w:tc>
              <w:tc>
                <w:tcPr>
                  <w:tcW w:w="967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3F1FBD" w:rsidRDefault="003F1FBD"/>
              </w:tc>
              <w:tc>
                <w:tcPr>
                  <w:tcW w:w="1417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3F1FBD" w:rsidRDefault="003F1FBD"/>
              </w:tc>
              <w:tc>
                <w:tcPr>
                  <w:tcW w:w="907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3F1FBD" w:rsidRDefault="003F1FBD">
                  <w:pPr>
                    <w:jc w:val="right"/>
                  </w:pPr>
                </w:p>
              </w:tc>
              <w:tc>
                <w:tcPr>
                  <w:tcW w:w="937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3F1FBD" w:rsidRDefault="003F1FBD"/>
              </w:tc>
              <w:tc>
                <w:tcPr>
                  <w:tcW w:w="2251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3F1FBD" w:rsidRDefault="003F1FBD"/>
              </w:tc>
              <w:tc>
                <w:tcPr>
                  <w:tcW w:w="1012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3F1FBD" w:rsidRDefault="003F1FBD"/>
              </w:tc>
            </w:tr>
            <w:tr w:rsidR="003F1FBD">
              <w:trPr>
                <w:trHeight w:val="262"/>
              </w:trPr>
              <w:tc>
                <w:tcPr>
                  <w:tcW w:w="368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3F1FBD" w:rsidRDefault="003F1FBD">
                  <w:pPr>
                    <w:jc w:val="right"/>
                  </w:pPr>
                  <w:r>
                    <w:rPr>
                      <w:rFonts w:ascii="Arial" w:hAnsi="Arial"/>
                      <w:color w:val="000000"/>
                      <w:sz w:val="14"/>
                    </w:rPr>
                    <w:t>31</w:t>
                  </w:r>
                </w:p>
              </w:tc>
              <w:tc>
                <w:tcPr>
                  <w:tcW w:w="1417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3F1FBD" w:rsidRDefault="003F1FBD">
                  <w:r>
                    <w:rPr>
                      <w:rFonts w:ascii="Arial" w:hAnsi="Arial"/>
                      <w:color w:val="000000"/>
                      <w:sz w:val="14"/>
                    </w:rPr>
                    <w:t>JEVB-27/19</w:t>
                  </w:r>
                </w:p>
              </w:tc>
              <w:tc>
                <w:tcPr>
                  <w:tcW w:w="1417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3F1FBD" w:rsidRDefault="003F1FBD">
                  <w:r>
                    <w:rPr>
                      <w:rFonts w:ascii="Arial" w:hAnsi="Arial"/>
                      <w:color w:val="000000"/>
                      <w:sz w:val="14"/>
                    </w:rPr>
                    <w:t>Usluga izrade UPU-a Zaraće</w:t>
                  </w:r>
                </w:p>
              </w:tc>
              <w:tc>
                <w:tcPr>
                  <w:tcW w:w="1271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3F1FBD" w:rsidRDefault="003F1FBD">
                  <w:pPr>
                    <w:jc w:val="center"/>
                  </w:pPr>
                  <w:r>
                    <w:rPr>
                      <w:rFonts w:ascii="Arial" w:hAnsi="Arial"/>
                      <w:color w:val="000000"/>
                      <w:sz w:val="14"/>
                    </w:rPr>
                    <w:t>71410000-5</w:t>
                  </w:r>
                </w:p>
              </w:tc>
              <w:tc>
                <w:tcPr>
                  <w:tcW w:w="1417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3F1FBD" w:rsidRDefault="003F1FBD">
                  <w:pPr>
                    <w:jc w:val="right"/>
                  </w:pPr>
                  <w:r>
                    <w:rPr>
                      <w:rFonts w:ascii="Arial" w:hAnsi="Arial"/>
                      <w:color w:val="000000"/>
                      <w:sz w:val="14"/>
                    </w:rPr>
                    <w:t>40.000,00</w:t>
                  </w:r>
                </w:p>
              </w:tc>
              <w:tc>
                <w:tcPr>
                  <w:tcW w:w="1822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3F1FBD" w:rsidRDefault="003F1FBD">
                  <w:r>
                    <w:rPr>
                      <w:rFonts w:ascii="Arial" w:hAnsi="Arial"/>
                      <w:color w:val="000000"/>
                      <w:sz w:val="14"/>
                    </w:rPr>
                    <w:t>Postupak jednostavne nabave</w:t>
                  </w:r>
                </w:p>
              </w:tc>
              <w:tc>
                <w:tcPr>
                  <w:tcW w:w="1417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3F1FBD" w:rsidRDefault="003F1FBD"/>
              </w:tc>
              <w:tc>
                <w:tcPr>
                  <w:tcW w:w="892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3F1FBD" w:rsidRDefault="003F1FBD"/>
              </w:tc>
              <w:tc>
                <w:tcPr>
                  <w:tcW w:w="997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3F1FBD" w:rsidRDefault="003F1FBD"/>
              </w:tc>
              <w:tc>
                <w:tcPr>
                  <w:tcW w:w="967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3F1FBD" w:rsidRDefault="003F1FBD"/>
              </w:tc>
              <w:tc>
                <w:tcPr>
                  <w:tcW w:w="1417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3F1FBD" w:rsidRDefault="003F1FBD"/>
              </w:tc>
              <w:tc>
                <w:tcPr>
                  <w:tcW w:w="907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3F1FBD" w:rsidRDefault="003F1FBD">
                  <w:pPr>
                    <w:jc w:val="right"/>
                  </w:pPr>
                </w:p>
              </w:tc>
              <w:tc>
                <w:tcPr>
                  <w:tcW w:w="937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3F1FBD" w:rsidRDefault="003F1FBD"/>
              </w:tc>
              <w:tc>
                <w:tcPr>
                  <w:tcW w:w="2251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3F1FBD" w:rsidRDefault="003F1FBD"/>
              </w:tc>
              <w:tc>
                <w:tcPr>
                  <w:tcW w:w="1012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3F1FBD" w:rsidRDefault="003F1FBD"/>
              </w:tc>
            </w:tr>
            <w:tr w:rsidR="003F1FBD">
              <w:trPr>
                <w:trHeight w:val="262"/>
              </w:trPr>
              <w:tc>
                <w:tcPr>
                  <w:tcW w:w="368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3F1FBD" w:rsidRDefault="003F1FBD">
                  <w:pPr>
                    <w:jc w:val="right"/>
                  </w:pPr>
                  <w:r>
                    <w:rPr>
                      <w:rFonts w:ascii="Arial" w:hAnsi="Arial"/>
                      <w:color w:val="000000"/>
                      <w:sz w:val="14"/>
                    </w:rPr>
                    <w:t>32</w:t>
                  </w:r>
                </w:p>
              </w:tc>
              <w:tc>
                <w:tcPr>
                  <w:tcW w:w="1417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3F1FBD" w:rsidRDefault="003F1FBD">
                  <w:r>
                    <w:rPr>
                      <w:rFonts w:ascii="Arial" w:hAnsi="Arial"/>
                      <w:color w:val="000000"/>
                      <w:sz w:val="14"/>
                    </w:rPr>
                    <w:t>JEVB-28/19</w:t>
                  </w:r>
                </w:p>
              </w:tc>
              <w:tc>
                <w:tcPr>
                  <w:tcW w:w="1417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3F1FBD" w:rsidRDefault="003F1FBD">
                  <w:r>
                    <w:rPr>
                      <w:rFonts w:ascii="Arial" w:hAnsi="Arial"/>
                      <w:color w:val="000000"/>
                      <w:sz w:val="14"/>
                    </w:rPr>
                    <w:t>Usluga izrade UPU-a uvala Sv. Luke</w:t>
                  </w:r>
                </w:p>
              </w:tc>
              <w:tc>
                <w:tcPr>
                  <w:tcW w:w="1271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3F1FBD" w:rsidRDefault="003F1FBD">
                  <w:pPr>
                    <w:jc w:val="center"/>
                  </w:pPr>
                  <w:r>
                    <w:rPr>
                      <w:rFonts w:ascii="Arial" w:hAnsi="Arial"/>
                      <w:color w:val="000000"/>
                      <w:sz w:val="14"/>
                    </w:rPr>
                    <w:t>71410000-5</w:t>
                  </w:r>
                </w:p>
              </w:tc>
              <w:tc>
                <w:tcPr>
                  <w:tcW w:w="1417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3F1FBD" w:rsidRDefault="003F1FBD">
                  <w:pPr>
                    <w:jc w:val="right"/>
                  </w:pPr>
                  <w:r>
                    <w:rPr>
                      <w:rFonts w:ascii="Arial" w:hAnsi="Arial"/>
                      <w:color w:val="000000"/>
                      <w:sz w:val="14"/>
                    </w:rPr>
                    <w:t>40.000,00</w:t>
                  </w:r>
                </w:p>
              </w:tc>
              <w:tc>
                <w:tcPr>
                  <w:tcW w:w="1822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3F1FBD" w:rsidRDefault="003F1FBD">
                  <w:r>
                    <w:rPr>
                      <w:rFonts w:ascii="Arial" w:hAnsi="Arial"/>
                      <w:color w:val="000000"/>
                      <w:sz w:val="14"/>
                    </w:rPr>
                    <w:t>Postupak jednostavne nabave</w:t>
                  </w:r>
                </w:p>
              </w:tc>
              <w:tc>
                <w:tcPr>
                  <w:tcW w:w="1417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3F1FBD" w:rsidRDefault="003F1FBD"/>
              </w:tc>
              <w:tc>
                <w:tcPr>
                  <w:tcW w:w="892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3F1FBD" w:rsidRDefault="003F1FBD"/>
              </w:tc>
              <w:tc>
                <w:tcPr>
                  <w:tcW w:w="997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3F1FBD" w:rsidRDefault="003F1FBD"/>
              </w:tc>
              <w:tc>
                <w:tcPr>
                  <w:tcW w:w="967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3F1FBD" w:rsidRDefault="003F1FBD"/>
              </w:tc>
              <w:tc>
                <w:tcPr>
                  <w:tcW w:w="1417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3F1FBD" w:rsidRDefault="003F1FBD"/>
              </w:tc>
              <w:tc>
                <w:tcPr>
                  <w:tcW w:w="907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3F1FBD" w:rsidRDefault="003F1FBD">
                  <w:pPr>
                    <w:jc w:val="right"/>
                  </w:pPr>
                </w:p>
              </w:tc>
              <w:tc>
                <w:tcPr>
                  <w:tcW w:w="937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3F1FBD" w:rsidRDefault="003F1FBD"/>
              </w:tc>
              <w:tc>
                <w:tcPr>
                  <w:tcW w:w="2251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3F1FBD" w:rsidRDefault="003F1FBD"/>
              </w:tc>
              <w:tc>
                <w:tcPr>
                  <w:tcW w:w="1012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3F1FBD" w:rsidRDefault="003F1FBD"/>
              </w:tc>
            </w:tr>
            <w:tr w:rsidR="003F1FBD">
              <w:trPr>
                <w:trHeight w:val="262"/>
              </w:trPr>
              <w:tc>
                <w:tcPr>
                  <w:tcW w:w="368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3F1FBD" w:rsidRDefault="003F1FBD">
                  <w:pPr>
                    <w:jc w:val="right"/>
                  </w:pPr>
                  <w:r>
                    <w:rPr>
                      <w:rFonts w:ascii="Arial" w:hAnsi="Arial"/>
                      <w:color w:val="000000"/>
                      <w:sz w:val="14"/>
                    </w:rPr>
                    <w:t>33</w:t>
                  </w:r>
                </w:p>
              </w:tc>
              <w:tc>
                <w:tcPr>
                  <w:tcW w:w="1417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3F1FBD" w:rsidRDefault="003F1FBD">
                  <w:r>
                    <w:rPr>
                      <w:rFonts w:ascii="Arial" w:hAnsi="Arial"/>
                      <w:color w:val="000000"/>
                      <w:sz w:val="14"/>
                    </w:rPr>
                    <w:t>JEVB-29/19</w:t>
                  </w:r>
                </w:p>
              </w:tc>
              <w:tc>
                <w:tcPr>
                  <w:tcW w:w="1417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3F1FBD" w:rsidRDefault="003F1FBD">
                  <w:r>
                    <w:rPr>
                      <w:rFonts w:ascii="Arial" w:hAnsi="Arial"/>
                      <w:color w:val="000000"/>
                      <w:sz w:val="14"/>
                    </w:rPr>
                    <w:t>Uslug izrade UPU-a Soline</w:t>
                  </w:r>
                </w:p>
              </w:tc>
              <w:tc>
                <w:tcPr>
                  <w:tcW w:w="1271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3F1FBD" w:rsidRDefault="003F1FBD">
                  <w:pPr>
                    <w:jc w:val="center"/>
                  </w:pPr>
                  <w:r>
                    <w:rPr>
                      <w:rFonts w:ascii="Arial" w:hAnsi="Arial"/>
                      <w:color w:val="000000"/>
                      <w:sz w:val="14"/>
                    </w:rPr>
                    <w:t>71410000-5</w:t>
                  </w:r>
                </w:p>
              </w:tc>
              <w:tc>
                <w:tcPr>
                  <w:tcW w:w="1417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3F1FBD" w:rsidRDefault="003F1FBD">
                  <w:pPr>
                    <w:jc w:val="right"/>
                  </w:pPr>
                  <w:r>
                    <w:rPr>
                      <w:rFonts w:ascii="Arial" w:hAnsi="Arial"/>
                      <w:color w:val="000000"/>
                      <w:sz w:val="14"/>
                    </w:rPr>
                    <w:t>40.000,00</w:t>
                  </w:r>
                </w:p>
              </w:tc>
              <w:tc>
                <w:tcPr>
                  <w:tcW w:w="1822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3F1FBD" w:rsidRDefault="003F1FBD">
                  <w:r>
                    <w:rPr>
                      <w:rFonts w:ascii="Arial" w:hAnsi="Arial"/>
                      <w:color w:val="000000"/>
                      <w:sz w:val="14"/>
                    </w:rPr>
                    <w:t>Postupak jednostavne nabave</w:t>
                  </w:r>
                </w:p>
              </w:tc>
              <w:tc>
                <w:tcPr>
                  <w:tcW w:w="1417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3F1FBD" w:rsidRDefault="003F1FBD"/>
              </w:tc>
              <w:tc>
                <w:tcPr>
                  <w:tcW w:w="892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3F1FBD" w:rsidRDefault="003F1FBD"/>
              </w:tc>
              <w:tc>
                <w:tcPr>
                  <w:tcW w:w="997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3F1FBD" w:rsidRDefault="003F1FBD"/>
              </w:tc>
              <w:tc>
                <w:tcPr>
                  <w:tcW w:w="967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3F1FBD" w:rsidRDefault="003F1FBD"/>
              </w:tc>
              <w:tc>
                <w:tcPr>
                  <w:tcW w:w="1417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3F1FBD" w:rsidRDefault="003F1FBD"/>
              </w:tc>
              <w:tc>
                <w:tcPr>
                  <w:tcW w:w="907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3F1FBD" w:rsidRDefault="003F1FBD">
                  <w:pPr>
                    <w:jc w:val="right"/>
                  </w:pPr>
                </w:p>
              </w:tc>
              <w:tc>
                <w:tcPr>
                  <w:tcW w:w="937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3F1FBD" w:rsidRDefault="003F1FBD"/>
              </w:tc>
              <w:tc>
                <w:tcPr>
                  <w:tcW w:w="2251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3F1FBD" w:rsidRDefault="003F1FBD"/>
              </w:tc>
              <w:tc>
                <w:tcPr>
                  <w:tcW w:w="1012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3F1FBD" w:rsidRDefault="003F1FBD"/>
              </w:tc>
            </w:tr>
            <w:tr w:rsidR="003F1FBD">
              <w:trPr>
                <w:trHeight w:val="262"/>
              </w:trPr>
              <w:tc>
                <w:tcPr>
                  <w:tcW w:w="368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3F1FBD" w:rsidRDefault="003F1FBD">
                  <w:pPr>
                    <w:jc w:val="right"/>
                  </w:pPr>
                  <w:r>
                    <w:rPr>
                      <w:rFonts w:ascii="Arial" w:hAnsi="Arial"/>
                      <w:color w:val="000000"/>
                      <w:sz w:val="14"/>
                    </w:rPr>
                    <w:t>34</w:t>
                  </w:r>
                </w:p>
              </w:tc>
              <w:tc>
                <w:tcPr>
                  <w:tcW w:w="1417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3F1FBD" w:rsidRDefault="003F1FBD">
                  <w:r>
                    <w:rPr>
                      <w:rFonts w:ascii="Arial" w:hAnsi="Arial"/>
                      <w:color w:val="000000"/>
                      <w:sz w:val="14"/>
                    </w:rPr>
                    <w:t>JEVB-30/19</w:t>
                  </w:r>
                </w:p>
              </w:tc>
              <w:tc>
                <w:tcPr>
                  <w:tcW w:w="1417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3F1FBD" w:rsidRDefault="003F1FBD">
                  <w:r>
                    <w:rPr>
                      <w:rFonts w:ascii="Arial" w:hAnsi="Arial"/>
                      <w:color w:val="000000"/>
                      <w:sz w:val="14"/>
                    </w:rPr>
                    <w:t>Usluga izrade UPU-a Grebišće</w:t>
                  </w:r>
                </w:p>
              </w:tc>
              <w:tc>
                <w:tcPr>
                  <w:tcW w:w="1271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3F1FBD" w:rsidRDefault="003F1FBD">
                  <w:pPr>
                    <w:jc w:val="center"/>
                  </w:pPr>
                  <w:r>
                    <w:rPr>
                      <w:rFonts w:ascii="Arial" w:hAnsi="Arial"/>
                      <w:color w:val="000000"/>
                      <w:sz w:val="14"/>
                    </w:rPr>
                    <w:t>71410000-5</w:t>
                  </w:r>
                </w:p>
              </w:tc>
              <w:tc>
                <w:tcPr>
                  <w:tcW w:w="1417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3F1FBD" w:rsidRDefault="003F1FBD">
                  <w:pPr>
                    <w:jc w:val="right"/>
                  </w:pPr>
                  <w:r>
                    <w:rPr>
                      <w:rFonts w:ascii="Arial" w:hAnsi="Arial"/>
                      <w:color w:val="000000"/>
                      <w:sz w:val="14"/>
                    </w:rPr>
                    <w:t>32.000,00</w:t>
                  </w:r>
                </w:p>
              </w:tc>
              <w:tc>
                <w:tcPr>
                  <w:tcW w:w="1822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3F1FBD" w:rsidRDefault="003F1FBD">
                  <w:r>
                    <w:rPr>
                      <w:rFonts w:ascii="Arial" w:hAnsi="Arial"/>
                      <w:color w:val="000000"/>
                      <w:sz w:val="14"/>
                    </w:rPr>
                    <w:t>Postupak jednostavne nabave</w:t>
                  </w:r>
                </w:p>
              </w:tc>
              <w:tc>
                <w:tcPr>
                  <w:tcW w:w="1417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3F1FBD" w:rsidRDefault="003F1FBD"/>
              </w:tc>
              <w:tc>
                <w:tcPr>
                  <w:tcW w:w="892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3F1FBD" w:rsidRDefault="003F1FBD"/>
              </w:tc>
              <w:tc>
                <w:tcPr>
                  <w:tcW w:w="997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3F1FBD" w:rsidRDefault="003F1FBD"/>
              </w:tc>
              <w:tc>
                <w:tcPr>
                  <w:tcW w:w="967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3F1FBD" w:rsidRDefault="003F1FBD"/>
              </w:tc>
              <w:tc>
                <w:tcPr>
                  <w:tcW w:w="1417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3F1FBD" w:rsidRDefault="003F1FBD"/>
              </w:tc>
              <w:tc>
                <w:tcPr>
                  <w:tcW w:w="907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3F1FBD" w:rsidRDefault="003F1FBD">
                  <w:pPr>
                    <w:jc w:val="right"/>
                  </w:pPr>
                </w:p>
              </w:tc>
              <w:tc>
                <w:tcPr>
                  <w:tcW w:w="937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3F1FBD" w:rsidRDefault="003F1FBD"/>
              </w:tc>
              <w:tc>
                <w:tcPr>
                  <w:tcW w:w="2251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3F1FBD" w:rsidRDefault="003F1FBD"/>
              </w:tc>
              <w:tc>
                <w:tcPr>
                  <w:tcW w:w="1012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3F1FBD" w:rsidRDefault="003F1FBD"/>
              </w:tc>
            </w:tr>
            <w:tr w:rsidR="003F1FBD">
              <w:trPr>
                <w:trHeight w:val="262"/>
              </w:trPr>
              <w:tc>
                <w:tcPr>
                  <w:tcW w:w="368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3F1FBD" w:rsidRDefault="003F1FBD">
                  <w:pPr>
                    <w:jc w:val="right"/>
                  </w:pPr>
                  <w:r>
                    <w:rPr>
                      <w:rFonts w:ascii="Arial" w:hAnsi="Arial"/>
                      <w:color w:val="000000"/>
                      <w:sz w:val="14"/>
                    </w:rPr>
                    <w:t>35</w:t>
                  </w:r>
                </w:p>
              </w:tc>
              <w:tc>
                <w:tcPr>
                  <w:tcW w:w="1417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3F1FBD" w:rsidRDefault="003F1FBD">
                  <w:r>
                    <w:rPr>
                      <w:rFonts w:ascii="Arial" w:hAnsi="Arial"/>
                      <w:color w:val="000000"/>
                      <w:sz w:val="14"/>
                    </w:rPr>
                    <w:t>JEVB-31/19</w:t>
                  </w:r>
                </w:p>
              </w:tc>
              <w:tc>
                <w:tcPr>
                  <w:tcW w:w="1417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3F1FBD" w:rsidRDefault="003F1FBD">
                  <w:r>
                    <w:rPr>
                      <w:rFonts w:ascii="Arial" w:hAnsi="Arial"/>
                      <w:color w:val="000000"/>
                      <w:sz w:val="14"/>
                    </w:rPr>
                    <w:t>Usluga izrade UPU-a Zenčišće</w:t>
                  </w:r>
                </w:p>
              </w:tc>
              <w:tc>
                <w:tcPr>
                  <w:tcW w:w="1271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3F1FBD" w:rsidRDefault="003F1FBD">
                  <w:pPr>
                    <w:jc w:val="center"/>
                  </w:pPr>
                  <w:r>
                    <w:rPr>
                      <w:rFonts w:ascii="Arial" w:hAnsi="Arial"/>
                      <w:color w:val="000000"/>
                      <w:sz w:val="14"/>
                    </w:rPr>
                    <w:t>71410000-5</w:t>
                  </w:r>
                </w:p>
              </w:tc>
              <w:tc>
                <w:tcPr>
                  <w:tcW w:w="1417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3F1FBD" w:rsidRDefault="003F1FBD">
                  <w:pPr>
                    <w:jc w:val="right"/>
                  </w:pPr>
                  <w:r>
                    <w:rPr>
                      <w:rFonts w:ascii="Arial" w:hAnsi="Arial"/>
                      <w:color w:val="000000"/>
                      <w:sz w:val="14"/>
                    </w:rPr>
                    <w:t>24.000,00</w:t>
                  </w:r>
                </w:p>
              </w:tc>
              <w:tc>
                <w:tcPr>
                  <w:tcW w:w="1822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3F1FBD" w:rsidRDefault="003F1FBD">
                  <w:r>
                    <w:rPr>
                      <w:rFonts w:ascii="Arial" w:hAnsi="Arial"/>
                      <w:color w:val="000000"/>
                      <w:sz w:val="14"/>
                    </w:rPr>
                    <w:t>Postupak jednostavne nabave</w:t>
                  </w:r>
                </w:p>
              </w:tc>
              <w:tc>
                <w:tcPr>
                  <w:tcW w:w="1417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3F1FBD" w:rsidRDefault="003F1FBD"/>
              </w:tc>
              <w:tc>
                <w:tcPr>
                  <w:tcW w:w="892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3F1FBD" w:rsidRDefault="003F1FBD"/>
              </w:tc>
              <w:tc>
                <w:tcPr>
                  <w:tcW w:w="997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3F1FBD" w:rsidRDefault="003F1FBD"/>
              </w:tc>
              <w:tc>
                <w:tcPr>
                  <w:tcW w:w="967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3F1FBD" w:rsidRDefault="003F1FBD"/>
              </w:tc>
              <w:tc>
                <w:tcPr>
                  <w:tcW w:w="1417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3F1FBD" w:rsidRDefault="003F1FBD"/>
              </w:tc>
              <w:tc>
                <w:tcPr>
                  <w:tcW w:w="907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3F1FBD" w:rsidRDefault="003F1FBD">
                  <w:pPr>
                    <w:jc w:val="right"/>
                  </w:pPr>
                </w:p>
              </w:tc>
              <w:tc>
                <w:tcPr>
                  <w:tcW w:w="937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3F1FBD" w:rsidRDefault="003F1FBD"/>
              </w:tc>
              <w:tc>
                <w:tcPr>
                  <w:tcW w:w="2251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3F1FBD" w:rsidRDefault="003F1FBD"/>
              </w:tc>
              <w:tc>
                <w:tcPr>
                  <w:tcW w:w="1012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3F1FBD" w:rsidRDefault="003F1FBD"/>
              </w:tc>
            </w:tr>
            <w:tr w:rsidR="003F1FBD">
              <w:trPr>
                <w:trHeight w:val="262"/>
              </w:trPr>
              <w:tc>
                <w:tcPr>
                  <w:tcW w:w="368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3F1FBD" w:rsidRDefault="003F1FBD">
                  <w:pPr>
                    <w:jc w:val="right"/>
                  </w:pPr>
                  <w:r>
                    <w:rPr>
                      <w:rFonts w:ascii="Arial" w:hAnsi="Arial"/>
                      <w:color w:val="000000"/>
                      <w:sz w:val="14"/>
                    </w:rPr>
                    <w:t>36</w:t>
                  </w:r>
                </w:p>
              </w:tc>
              <w:tc>
                <w:tcPr>
                  <w:tcW w:w="1417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3F1FBD" w:rsidRDefault="003F1FBD">
                  <w:r>
                    <w:rPr>
                      <w:rFonts w:ascii="Arial" w:hAnsi="Arial"/>
                      <w:color w:val="000000"/>
                      <w:sz w:val="14"/>
                    </w:rPr>
                    <w:t>JEVB-32/19</w:t>
                  </w:r>
                </w:p>
              </w:tc>
              <w:tc>
                <w:tcPr>
                  <w:tcW w:w="1417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3F1FBD" w:rsidRDefault="003F1FBD">
                  <w:r>
                    <w:rPr>
                      <w:rFonts w:ascii="Arial" w:hAnsi="Arial"/>
                      <w:color w:val="000000"/>
                      <w:sz w:val="14"/>
                    </w:rPr>
                    <w:t>Usluga izrade UPU-a Groblje Vrboska</w:t>
                  </w:r>
                </w:p>
              </w:tc>
              <w:tc>
                <w:tcPr>
                  <w:tcW w:w="1271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3F1FBD" w:rsidRDefault="003F1FBD">
                  <w:pPr>
                    <w:jc w:val="center"/>
                  </w:pPr>
                  <w:r>
                    <w:rPr>
                      <w:rFonts w:ascii="Arial" w:hAnsi="Arial"/>
                      <w:color w:val="000000"/>
                      <w:sz w:val="14"/>
                    </w:rPr>
                    <w:t>71410000-5</w:t>
                  </w:r>
                </w:p>
              </w:tc>
              <w:tc>
                <w:tcPr>
                  <w:tcW w:w="1417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3F1FBD" w:rsidRDefault="003F1FBD">
                  <w:pPr>
                    <w:jc w:val="right"/>
                  </w:pPr>
                  <w:r>
                    <w:rPr>
                      <w:rFonts w:ascii="Arial" w:hAnsi="Arial"/>
                      <w:color w:val="000000"/>
                      <w:sz w:val="14"/>
                    </w:rPr>
                    <w:t>16.000,00</w:t>
                  </w:r>
                </w:p>
              </w:tc>
              <w:tc>
                <w:tcPr>
                  <w:tcW w:w="1822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3F1FBD" w:rsidRDefault="003F1FBD">
                  <w:r>
                    <w:rPr>
                      <w:rFonts w:ascii="Arial" w:hAnsi="Arial"/>
                      <w:color w:val="000000"/>
                      <w:sz w:val="14"/>
                    </w:rPr>
                    <w:t>Postupak jednostavne nabave</w:t>
                  </w:r>
                </w:p>
              </w:tc>
              <w:tc>
                <w:tcPr>
                  <w:tcW w:w="1417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3F1FBD" w:rsidRDefault="003F1FBD"/>
              </w:tc>
              <w:tc>
                <w:tcPr>
                  <w:tcW w:w="892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3F1FBD" w:rsidRDefault="003F1FBD"/>
              </w:tc>
              <w:tc>
                <w:tcPr>
                  <w:tcW w:w="997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3F1FBD" w:rsidRDefault="003F1FBD"/>
              </w:tc>
              <w:tc>
                <w:tcPr>
                  <w:tcW w:w="967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3F1FBD" w:rsidRDefault="003F1FBD"/>
              </w:tc>
              <w:tc>
                <w:tcPr>
                  <w:tcW w:w="1417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3F1FBD" w:rsidRDefault="003F1FBD"/>
              </w:tc>
              <w:tc>
                <w:tcPr>
                  <w:tcW w:w="907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3F1FBD" w:rsidRDefault="003F1FBD">
                  <w:pPr>
                    <w:jc w:val="right"/>
                  </w:pPr>
                </w:p>
              </w:tc>
              <w:tc>
                <w:tcPr>
                  <w:tcW w:w="937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3F1FBD" w:rsidRDefault="003F1FBD"/>
              </w:tc>
              <w:tc>
                <w:tcPr>
                  <w:tcW w:w="2251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3F1FBD" w:rsidRDefault="003F1FBD"/>
              </w:tc>
              <w:tc>
                <w:tcPr>
                  <w:tcW w:w="1012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3F1FBD" w:rsidRDefault="003F1FBD"/>
              </w:tc>
            </w:tr>
            <w:tr w:rsidR="003F1FBD">
              <w:trPr>
                <w:trHeight w:val="262"/>
              </w:trPr>
              <w:tc>
                <w:tcPr>
                  <w:tcW w:w="368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3F1FBD" w:rsidRDefault="003F1FBD">
                  <w:pPr>
                    <w:jc w:val="right"/>
                  </w:pPr>
                  <w:r>
                    <w:rPr>
                      <w:rFonts w:ascii="Arial" w:hAnsi="Arial"/>
                      <w:color w:val="000000"/>
                      <w:sz w:val="14"/>
                    </w:rPr>
                    <w:t>37</w:t>
                  </w:r>
                </w:p>
              </w:tc>
              <w:tc>
                <w:tcPr>
                  <w:tcW w:w="1417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3F1FBD" w:rsidRDefault="003F1FBD">
                  <w:r>
                    <w:rPr>
                      <w:rFonts w:ascii="Arial" w:hAnsi="Arial"/>
                      <w:color w:val="000000"/>
                      <w:sz w:val="14"/>
                    </w:rPr>
                    <w:t>JEVB-33/19</w:t>
                  </w:r>
                </w:p>
              </w:tc>
              <w:tc>
                <w:tcPr>
                  <w:tcW w:w="1417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3F1FBD" w:rsidRDefault="003F1FBD">
                  <w:r>
                    <w:rPr>
                      <w:rFonts w:ascii="Arial" w:hAnsi="Arial"/>
                      <w:color w:val="000000"/>
                      <w:sz w:val="14"/>
                    </w:rPr>
                    <w:t>Usluga izrade UPU-a Raskovica</w:t>
                  </w:r>
                </w:p>
              </w:tc>
              <w:tc>
                <w:tcPr>
                  <w:tcW w:w="1271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3F1FBD" w:rsidRDefault="003F1FBD">
                  <w:pPr>
                    <w:jc w:val="center"/>
                  </w:pPr>
                  <w:r>
                    <w:rPr>
                      <w:rFonts w:ascii="Arial" w:hAnsi="Arial"/>
                      <w:color w:val="000000"/>
                      <w:sz w:val="14"/>
                    </w:rPr>
                    <w:t>71410000-5</w:t>
                  </w:r>
                </w:p>
              </w:tc>
              <w:tc>
                <w:tcPr>
                  <w:tcW w:w="1417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3F1FBD" w:rsidRDefault="003F1FBD">
                  <w:pPr>
                    <w:jc w:val="right"/>
                  </w:pPr>
                  <w:r>
                    <w:rPr>
                      <w:rFonts w:ascii="Arial" w:hAnsi="Arial"/>
                      <w:color w:val="000000"/>
                      <w:sz w:val="14"/>
                    </w:rPr>
                    <w:t>24.000,00</w:t>
                  </w:r>
                </w:p>
              </w:tc>
              <w:tc>
                <w:tcPr>
                  <w:tcW w:w="1822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3F1FBD" w:rsidRDefault="003F1FBD">
                  <w:r>
                    <w:rPr>
                      <w:rFonts w:ascii="Arial" w:hAnsi="Arial"/>
                      <w:color w:val="000000"/>
                      <w:sz w:val="14"/>
                    </w:rPr>
                    <w:t>Postupak jednostavne nabave</w:t>
                  </w:r>
                </w:p>
              </w:tc>
              <w:tc>
                <w:tcPr>
                  <w:tcW w:w="1417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3F1FBD" w:rsidRDefault="003F1FBD"/>
              </w:tc>
              <w:tc>
                <w:tcPr>
                  <w:tcW w:w="892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3F1FBD" w:rsidRDefault="003F1FBD"/>
              </w:tc>
              <w:tc>
                <w:tcPr>
                  <w:tcW w:w="997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3F1FBD" w:rsidRDefault="003F1FBD"/>
              </w:tc>
              <w:tc>
                <w:tcPr>
                  <w:tcW w:w="967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3F1FBD" w:rsidRDefault="003F1FBD"/>
              </w:tc>
              <w:tc>
                <w:tcPr>
                  <w:tcW w:w="1417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3F1FBD" w:rsidRDefault="003F1FBD"/>
              </w:tc>
              <w:tc>
                <w:tcPr>
                  <w:tcW w:w="907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3F1FBD" w:rsidRDefault="003F1FBD">
                  <w:pPr>
                    <w:jc w:val="right"/>
                  </w:pPr>
                </w:p>
              </w:tc>
              <w:tc>
                <w:tcPr>
                  <w:tcW w:w="937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3F1FBD" w:rsidRDefault="003F1FBD"/>
              </w:tc>
              <w:tc>
                <w:tcPr>
                  <w:tcW w:w="2251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3F1FBD" w:rsidRDefault="003F1FBD"/>
              </w:tc>
              <w:tc>
                <w:tcPr>
                  <w:tcW w:w="1012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3F1FBD" w:rsidRDefault="003F1FBD"/>
              </w:tc>
            </w:tr>
            <w:tr w:rsidR="003F1FBD">
              <w:trPr>
                <w:trHeight w:val="262"/>
              </w:trPr>
              <w:tc>
                <w:tcPr>
                  <w:tcW w:w="368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3F1FBD" w:rsidRDefault="003F1FBD">
                  <w:pPr>
                    <w:jc w:val="right"/>
                  </w:pPr>
                  <w:r>
                    <w:rPr>
                      <w:rFonts w:ascii="Arial" w:hAnsi="Arial"/>
                      <w:color w:val="000000"/>
                      <w:sz w:val="14"/>
                    </w:rPr>
                    <w:t>38</w:t>
                  </w:r>
                </w:p>
              </w:tc>
              <w:tc>
                <w:tcPr>
                  <w:tcW w:w="1417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3F1FBD" w:rsidRDefault="003F1FBD">
                  <w:r>
                    <w:rPr>
                      <w:rFonts w:ascii="Arial" w:hAnsi="Arial"/>
                      <w:color w:val="000000"/>
                      <w:sz w:val="14"/>
                    </w:rPr>
                    <w:t>JEVB-34/19</w:t>
                  </w:r>
                </w:p>
              </w:tc>
              <w:tc>
                <w:tcPr>
                  <w:tcW w:w="1417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3F1FBD" w:rsidRDefault="003F1FBD">
                  <w:r>
                    <w:rPr>
                      <w:rFonts w:ascii="Arial" w:hAnsi="Arial"/>
                      <w:color w:val="000000"/>
                      <w:sz w:val="14"/>
                    </w:rPr>
                    <w:t>Usluga izrade UPU-a Makarac</w:t>
                  </w:r>
                </w:p>
              </w:tc>
              <w:tc>
                <w:tcPr>
                  <w:tcW w:w="1271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3F1FBD" w:rsidRDefault="003F1FBD">
                  <w:pPr>
                    <w:jc w:val="center"/>
                  </w:pPr>
                  <w:r>
                    <w:rPr>
                      <w:rFonts w:ascii="Arial" w:hAnsi="Arial"/>
                      <w:color w:val="000000"/>
                      <w:sz w:val="14"/>
                    </w:rPr>
                    <w:t>71410000-5</w:t>
                  </w:r>
                </w:p>
              </w:tc>
              <w:tc>
                <w:tcPr>
                  <w:tcW w:w="1417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3F1FBD" w:rsidRDefault="003F1FBD">
                  <w:pPr>
                    <w:jc w:val="right"/>
                  </w:pPr>
                  <w:r>
                    <w:rPr>
                      <w:rFonts w:ascii="Arial" w:hAnsi="Arial"/>
                      <w:color w:val="000000"/>
                      <w:sz w:val="14"/>
                    </w:rPr>
                    <w:t>24.000,00</w:t>
                  </w:r>
                </w:p>
              </w:tc>
              <w:tc>
                <w:tcPr>
                  <w:tcW w:w="1822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3F1FBD" w:rsidRDefault="003F1FBD">
                  <w:r>
                    <w:rPr>
                      <w:rFonts w:ascii="Arial" w:hAnsi="Arial"/>
                      <w:color w:val="000000"/>
                      <w:sz w:val="14"/>
                    </w:rPr>
                    <w:t>Postupak jednostavne nabave</w:t>
                  </w:r>
                </w:p>
              </w:tc>
              <w:tc>
                <w:tcPr>
                  <w:tcW w:w="1417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3F1FBD" w:rsidRDefault="003F1FBD"/>
              </w:tc>
              <w:tc>
                <w:tcPr>
                  <w:tcW w:w="892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3F1FBD" w:rsidRDefault="003F1FBD"/>
              </w:tc>
              <w:tc>
                <w:tcPr>
                  <w:tcW w:w="997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3F1FBD" w:rsidRDefault="003F1FBD"/>
              </w:tc>
              <w:tc>
                <w:tcPr>
                  <w:tcW w:w="967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3F1FBD" w:rsidRDefault="003F1FBD"/>
              </w:tc>
              <w:tc>
                <w:tcPr>
                  <w:tcW w:w="1417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3F1FBD" w:rsidRDefault="003F1FBD"/>
              </w:tc>
              <w:tc>
                <w:tcPr>
                  <w:tcW w:w="907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3F1FBD" w:rsidRDefault="003F1FBD">
                  <w:pPr>
                    <w:jc w:val="right"/>
                  </w:pPr>
                </w:p>
              </w:tc>
              <w:tc>
                <w:tcPr>
                  <w:tcW w:w="937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3F1FBD" w:rsidRDefault="003F1FBD"/>
              </w:tc>
              <w:tc>
                <w:tcPr>
                  <w:tcW w:w="2251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3F1FBD" w:rsidRDefault="003F1FBD"/>
              </w:tc>
              <w:tc>
                <w:tcPr>
                  <w:tcW w:w="1012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3F1FBD" w:rsidRDefault="003F1FBD"/>
              </w:tc>
            </w:tr>
            <w:tr w:rsidR="003F1FBD">
              <w:trPr>
                <w:trHeight w:val="262"/>
              </w:trPr>
              <w:tc>
                <w:tcPr>
                  <w:tcW w:w="368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3F1FBD" w:rsidRDefault="003F1FBD">
                  <w:pPr>
                    <w:jc w:val="right"/>
                  </w:pPr>
                  <w:r>
                    <w:rPr>
                      <w:rFonts w:ascii="Arial" w:hAnsi="Arial"/>
                      <w:color w:val="000000"/>
                      <w:sz w:val="14"/>
                    </w:rPr>
                    <w:t>39</w:t>
                  </w:r>
                </w:p>
              </w:tc>
              <w:tc>
                <w:tcPr>
                  <w:tcW w:w="1417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3F1FBD" w:rsidRDefault="003F1FBD">
                  <w:r>
                    <w:rPr>
                      <w:rFonts w:ascii="Arial" w:hAnsi="Arial"/>
                      <w:color w:val="000000"/>
                      <w:sz w:val="14"/>
                    </w:rPr>
                    <w:t>JEVB-35/19</w:t>
                  </w:r>
                </w:p>
              </w:tc>
              <w:tc>
                <w:tcPr>
                  <w:tcW w:w="1417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3F1FBD" w:rsidRDefault="003F1FBD">
                  <w:r>
                    <w:rPr>
                      <w:rFonts w:ascii="Arial" w:hAnsi="Arial"/>
                      <w:color w:val="000000"/>
                      <w:sz w:val="14"/>
                    </w:rPr>
                    <w:t>Usluge katastarske izmjere - izrada planova</w:t>
                  </w:r>
                </w:p>
              </w:tc>
              <w:tc>
                <w:tcPr>
                  <w:tcW w:w="1271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3F1FBD" w:rsidRDefault="003F1FBD">
                  <w:pPr>
                    <w:jc w:val="center"/>
                  </w:pPr>
                  <w:r>
                    <w:rPr>
                      <w:rFonts w:ascii="Arial" w:hAnsi="Arial"/>
                      <w:color w:val="000000"/>
                      <w:sz w:val="14"/>
                    </w:rPr>
                    <w:t>71354300-7</w:t>
                  </w:r>
                </w:p>
              </w:tc>
              <w:tc>
                <w:tcPr>
                  <w:tcW w:w="1417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3F1FBD" w:rsidRDefault="003F1FBD">
                  <w:pPr>
                    <w:jc w:val="right"/>
                  </w:pPr>
                  <w:r>
                    <w:rPr>
                      <w:rFonts w:ascii="Arial" w:hAnsi="Arial"/>
                      <w:color w:val="000000"/>
                      <w:sz w:val="14"/>
                    </w:rPr>
                    <w:t>24.000,00</w:t>
                  </w:r>
                </w:p>
              </w:tc>
              <w:tc>
                <w:tcPr>
                  <w:tcW w:w="1822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3F1FBD" w:rsidRDefault="003F1FBD">
                  <w:r>
                    <w:rPr>
                      <w:rFonts w:ascii="Arial" w:hAnsi="Arial"/>
                      <w:color w:val="000000"/>
                      <w:sz w:val="14"/>
                    </w:rPr>
                    <w:t>Postupak jednostavne nabave</w:t>
                  </w:r>
                </w:p>
              </w:tc>
              <w:tc>
                <w:tcPr>
                  <w:tcW w:w="1417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3F1FBD" w:rsidRDefault="003F1FBD"/>
              </w:tc>
              <w:tc>
                <w:tcPr>
                  <w:tcW w:w="892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3F1FBD" w:rsidRDefault="003F1FBD"/>
              </w:tc>
              <w:tc>
                <w:tcPr>
                  <w:tcW w:w="997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3F1FBD" w:rsidRDefault="003F1FBD"/>
              </w:tc>
              <w:tc>
                <w:tcPr>
                  <w:tcW w:w="967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3F1FBD" w:rsidRDefault="003F1FBD"/>
              </w:tc>
              <w:tc>
                <w:tcPr>
                  <w:tcW w:w="1417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3F1FBD" w:rsidRDefault="003F1FBD"/>
              </w:tc>
              <w:tc>
                <w:tcPr>
                  <w:tcW w:w="907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3F1FBD" w:rsidRDefault="003F1FBD">
                  <w:pPr>
                    <w:jc w:val="right"/>
                  </w:pPr>
                </w:p>
              </w:tc>
              <w:tc>
                <w:tcPr>
                  <w:tcW w:w="937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3F1FBD" w:rsidRDefault="003F1FBD"/>
              </w:tc>
              <w:tc>
                <w:tcPr>
                  <w:tcW w:w="2251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3F1FBD" w:rsidRDefault="003F1FBD"/>
              </w:tc>
              <w:tc>
                <w:tcPr>
                  <w:tcW w:w="1012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3F1FBD" w:rsidRDefault="003F1FBD"/>
              </w:tc>
            </w:tr>
            <w:tr w:rsidR="003F1FBD">
              <w:trPr>
                <w:trHeight w:val="262"/>
              </w:trPr>
              <w:tc>
                <w:tcPr>
                  <w:tcW w:w="368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3F1FBD" w:rsidRDefault="003F1FBD">
                  <w:pPr>
                    <w:jc w:val="right"/>
                  </w:pPr>
                  <w:r>
                    <w:rPr>
                      <w:rFonts w:ascii="Arial" w:hAnsi="Arial"/>
                      <w:color w:val="000000"/>
                      <w:sz w:val="14"/>
                    </w:rPr>
                    <w:t>40</w:t>
                  </w:r>
                </w:p>
              </w:tc>
              <w:tc>
                <w:tcPr>
                  <w:tcW w:w="1417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3F1FBD" w:rsidRDefault="003F1FBD">
                  <w:r>
                    <w:rPr>
                      <w:rFonts w:ascii="Arial" w:hAnsi="Arial"/>
                      <w:color w:val="000000"/>
                      <w:sz w:val="14"/>
                    </w:rPr>
                    <w:t>JEVB-36/19</w:t>
                  </w:r>
                </w:p>
              </w:tc>
              <w:tc>
                <w:tcPr>
                  <w:tcW w:w="1417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3F1FBD" w:rsidRDefault="003F1FBD">
                  <w:r>
                    <w:rPr>
                      <w:rFonts w:ascii="Arial" w:hAnsi="Arial"/>
                      <w:color w:val="000000"/>
                      <w:sz w:val="14"/>
                    </w:rPr>
                    <w:t>Usluga geotehničkih istražnih radova i izrade geomehaničkih elaborata (za most u Vrboskoj i</w:t>
                  </w:r>
                </w:p>
              </w:tc>
              <w:tc>
                <w:tcPr>
                  <w:tcW w:w="1271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3F1FBD" w:rsidRDefault="003F1FBD">
                  <w:pPr>
                    <w:jc w:val="center"/>
                  </w:pPr>
                  <w:r>
                    <w:rPr>
                      <w:rFonts w:ascii="Arial" w:hAnsi="Arial"/>
                      <w:color w:val="000000"/>
                      <w:sz w:val="14"/>
                    </w:rPr>
                    <w:t>71220000-6</w:t>
                  </w:r>
                </w:p>
              </w:tc>
              <w:tc>
                <w:tcPr>
                  <w:tcW w:w="1417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3F1FBD" w:rsidRDefault="003F1FBD">
                  <w:pPr>
                    <w:jc w:val="right"/>
                  </w:pPr>
                  <w:r>
                    <w:rPr>
                      <w:rFonts w:ascii="Arial" w:hAnsi="Arial"/>
                      <w:color w:val="000000"/>
                      <w:sz w:val="14"/>
                    </w:rPr>
                    <w:t>56.000,00</w:t>
                  </w:r>
                </w:p>
              </w:tc>
              <w:tc>
                <w:tcPr>
                  <w:tcW w:w="1822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3F1FBD" w:rsidRDefault="003F1FBD">
                  <w:r>
                    <w:rPr>
                      <w:rFonts w:ascii="Arial" w:hAnsi="Arial"/>
                      <w:color w:val="000000"/>
                      <w:sz w:val="14"/>
                    </w:rPr>
                    <w:t>Postupak jednostavne nabave</w:t>
                  </w:r>
                </w:p>
              </w:tc>
              <w:tc>
                <w:tcPr>
                  <w:tcW w:w="1417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3F1FBD" w:rsidRDefault="003F1FBD"/>
              </w:tc>
              <w:tc>
                <w:tcPr>
                  <w:tcW w:w="892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3F1FBD" w:rsidRDefault="003F1FBD"/>
              </w:tc>
              <w:tc>
                <w:tcPr>
                  <w:tcW w:w="997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3F1FBD" w:rsidRDefault="003F1FBD"/>
              </w:tc>
              <w:tc>
                <w:tcPr>
                  <w:tcW w:w="967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3F1FBD" w:rsidRDefault="003F1FBD"/>
              </w:tc>
              <w:tc>
                <w:tcPr>
                  <w:tcW w:w="1417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3F1FBD" w:rsidRDefault="003F1FBD"/>
              </w:tc>
              <w:tc>
                <w:tcPr>
                  <w:tcW w:w="907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3F1FBD" w:rsidRDefault="003F1FBD">
                  <w:pPr>
                    <w:jc w:val="right"/>
                  </w:pPr>
                </w:p>
              </w:tc>
              <w:tc>
                <w:tcPr>
                  <w:tcW w:w="937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3F1FBD" w:rsidRDefault="003F1FBD"/>
              </w:tc>
              <w:tc>
                <w:tcPr>
                  <w:tcW w:w="2251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3F1FBD" w:rsidRDefault="003F1FBD"/>
              </w:tc>
              <w:tc>
                <w:tcPr>
                  <w:tcW w:w="1012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3F1FBD" w:rsidRDefault="003F1FBD"/>
              </w:tc>
            </w:tr>
            <w:tr w:rsidR="003F1FBD">
              <w:trPr>
                <w:trHeight w:val="262"/>
              </w:trPr>
              <w:tc>
                <w:tcPr>
                  <w:tcW w:w="368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3F1FBD" w:rsidRDefault="003F1FBD">
                  <w:pPr>
                    <w:jc w:val="right"/>
                  </w:pPr>
                  <w:r>
                    <w:rPr>
                      <w:rFonts w:ascii="Arial" w:hAnsi="Arial"/>
                      <w:color w:val="000000"/>
                      <w:sz w:val="14"/>
                    </w:rPr>
                    <w:t>41</w:t>
                  </w:r>
                </w:p>
              </w:tc>
              <w:tc>
                <w:tcPr>
                  <w:tcW w:w="1417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3F1FBD" w:rsidRDefault="003F1FBD">
                  <w:r>
                    <w:rPr>
                      <w:rFonts w:ascii="Arial" w:hAnsi="Arial"/>
                      <w:color w:val="000000"/>
                      <w:sz w:val="14"/>
                    </w:rPr>
                    <w:t>JEVB-37/19</w:t>
                  </w:r>
                </w:p>
              </w:tc>
              <w:tc>
                <w:tcPr>
                  <w:tcW w:w="1417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3F1FBD" w:rsidRDefault="003F1FBD">
                  <w:r>
                    <w:rPr>
                      <w:rFonts w:ascii="Arial" w:hAnsi="Arial"/>
                      <w:color w:val="000000"/>
                      <w:sz w:val="14"/>
                    </w:rPr>
                    <w:t>Turistička promidžba</w:t>
                  </w:r>
                </w:p>
              </w:tc>
              <w:tc>
                <w:tcPr>
                  <w:tcW w:w="1271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3F1FBD" w:rsidRDefault="003F1FBD">
                  <w:pPr>
                    <w:jc w:val="center"/>
                  </w:pPr>
                  <w:r>
                    <w:rPr>
                      <w:rFonts w:ascii="Arial" w:hAnsi="Arial"/>
                      <w:color w:val="000000"/>
                      <w:sz w:val="14"/>
                    </w:rPr>
                    <w:t>92111200-4</w:t>
                  </w:r>
                </w:p>
              </w:tc>
              <w:tc>
                <w:tcPr>
                  <w:tcW w:w="1417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3F1FBD" w:rsidRDefault="003F1FBD">
                  <w:pPr>
                    <w:jc w:val="right"/>
                  </w:pPr>
                  <w:r>
                    <w:rPr>
                      <w:rFonts w:ascii="Arial" w:hAnsi="Arial"/>
                      <w:color w:val="000000"/>
                      <w:sz w:val="14"/>
                    </w:rPr>
                    <w:t>40.000,00</w:t>
                  </w:r>
                </w:p>
              </w:tc>
              <w:tc>
                <w:tcPr>
                  <w:tcW w:w="1822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3F1FBD" w:rsidRDefault="003F1FBD">
                  <w:r>
                    <w:rPr>
                      <w:rFonts w:ascii="Arial" w:hAnsi="Arial"/>
                      <w:color w:val="000000"/>
                      <w:sz w:val="14"/>
                    </w:rPr>
                    <w:t>Postupak jednostavne nabave</w:t>
                  </w:r>
                </w:p>
              </w:tc>
              <w:tc>
                <w:tcPr>
                  <w:tcW w:w="1417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3F1FBD" w:rsidRDefault="003F1FBD"/>
              </w:tc>
              <w:tc>
                <w:tcPr>
                  <w:tcW w:w="892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3F1FBD" w:rsidRDefault="003F1FBD"/>
              </w:tc>
              <w:tc>
                <w:tcPr>
                  <w:tcW w:w="997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3F1FBD" w:rsidRDefault="003F1FBD"/>
              </w:tc>
              <w:tc>
                <w:tcPr>
                  <w:tcW w:w="967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3F1FBD" w:rsidRDefault="003F1FBD"/>
              </w:tc>
              <w:tc>
                <w:tcPr>
                  <w:tcW w:w="1417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3F1FBD" w:rsidRDefault="003F1FBD"/>
              </w:tc>
              <w:tc>
                <w:tcPr>
                  <w:tcW w:w="907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3F1FBD" w:rsidRDefault="003F1FBD">
                  <w:pPr>
                    <w:jc w:val="right"/>
                  </w:pPr>
                </w:p>
              </w:tc>
              <w:tc>
                <w:tcPr>
                  <w:tcW w:w="937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3F1FBD" w:rsidRDefault="003F1FBD"/>
              </w:tc>
              <w:tc>
                <w:tcPr>
                  <w:tcW w:w="2251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3F1FBD" w:rsidRDefault="003F1FBD"/>
              </w:tc>
              <w:tc>
                <w:tcPr>
                  <w:tcW w:w="1012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3F1FBD" w:rsidRDefault="003F1FBD"/>
              </w:tc>
            </w:tr>
            <w:tr w:rsidR="003F1FBD">
              <w:trPr>
                <w:trHeight w:val="262"/>
              </w:trPr>
              <w:tc>
                <w:tcPr>
                  <w:tcW w:w="368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3F1FBD" w:rsidRDefault="003F1FBD">
                  <w:pPr>
                    <w:jc w:val="right"/>
                  </w:pPr>
                  <w:r>
                    <w:rPr>
                      <w:rFonts w:ascii="Arial" w:hAnsi="Arial"/>
                      <w:color w:val="000000"/>
                      <w:sz w:val="14"/>
                    </w:rPr>
                    <w:t>42</w:t>
                  </w:r>
                </w:p>
              </w:tc>
              <w:tc>
                <w:tcPr>
                  <w:tcW w:w="1417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3F1FBD" w:rsidRDefault="003F1FBD">
                  <w:r>
                    <w:rPr>
                      <w:rFonts w:ascii="Arial" w:hAnsi="Arial"/>
                      <w:color w:val="000000"/>
                      <w:sz w:val="14"/>
                    </w:rPr>
                    <w:t>JEVB-38/19</w:t>
                  </w:r>
                </w:p>
              </w:tc>
              <w:tc>
                <w:tcPr>
                  <w:tcW w:w="1417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3F1FBD" w:rsidRDefault="003F1FBD">
                  <w:r>
                    <w:rPr>
                      <w:rFonts w:ascii="Arial" w:hAnsi="Arial"/>
                      <w:color w:val="000000"/>
                      <w:sz w:val="14"/>
                    </w:rPr>
                    <w:t>Usluga deratizacije i dezinsekcije</w:t>
                  </w:r>
                </w:p>
              </w:tc>
              <w:tc>
                <w:tcPr>
                  <w:tcW w:w="1271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3F1FBD" w:rsidRDefault="003F1FBD">
                  <w:pPr>
                    <w:jc w:val="center"/>
                  </w:pPr>
                  <w:r>
                    <w:rPr>
                      <w:rFonts w:ascii="Arial" w:hAnsi="Arial"/>
                      <w:color w:val="000000"/>
                      <w:sz w:val="14"/>
                    </w:rPr>
                    <w:t>90923000-3</w:t>
                  </w:r>
                </w:p>
              </w:tc>
              <w:tc>
                <w:tcPr>
                  <w:tcW w:w="1417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3F1FBD" w:rsidRDefault="003F1FBD">
                  <w:pPr>
                    <w:jc w:val="right"/>
                  </w:pPr>
                  <w:r>
                    <w:rPr>
                      <w:rFonts w:ascii="Arial" w:hAnsi="Arial"/>
                      <w:color w:val="000000"/>
                      <w:sz w:val="14"/>
                    </w:rPr>
                    <w:t>104.000,00</w:t>
                  </w:r>
                </w:p>
              </w:tc>
              <w:tc>
                <w:tcPr>
                  <w:tcW w:w="1822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3F1FBD" w:rsidRDefault="003F1FBD">
                  <w:r>
                    <w:rPr>
                      <w:rFonts w:ascii="Arial" w:hAnsi="Arial"/>
                      <w:color w:val="000000"/>
                      <w:sz w:val="14"/>
                    </w:rPr>
                    <w:t>Postupak jednostavne nabave</w:t>
                  </w:r>
                </w:p>
              </w:tc>
              <w:tc>
                <w:tcPr>
                  <w:tcW w:w="1417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3F1FBD" w:rsidRDefault="003F1FBD"/>
              </w:tc>
              <w:tc>
                <w:tcPr>
                  <w:tcW w:w="892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3F1FBD" w:rsidRDefault="003F1FBD"/>
              </w:tc>
              <w:tc>
                <w:tcPr>
                  <w:tcW w:w="997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3F1FBD" w:rsidRDefault="003F1FBD"/>
              </w:tc>
              <w:tc>
                <w:tcPr>
                  <w:tcW w:w="967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3F1FBD" w:rsidRDefault="003F1FBD"/>
              </w:tc>
              <w:tc>
                <w:tcPr>
                  <w:tcW w:w="1417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3F1FBD" w:rsidRDefault="003F1FBD"/>
              </w:tc>
              <w:tc>
                <w:tcPr>
                  <w:tcW w:w="907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3F1FBD" w:rsidRDefault="003F1FBD">
                  <w:pPr>
                    <w:jc w:val="right"/>
                  </w:pPr>
                </w:p>
              </w:tc>
              <w:tc>
                <w:tcPr>
                  <w:tcW w:w="937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3F1FBD" w:rsidRDefault="003F1FBD"/>
              </w:tc>
              <w:tc>
                <w:tcPr>
                  <w:tcW w:w="2251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3F1FBD" w:rsidRDefault="003F1FBD"/>
              </w:tc>
              <w:tc>
                <w:tcPr>
                  <w:tcW w:w="1012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3F1FBD" w:rsidRDefault="003F1FBD"/>
              </w:tc>
            </w:tr>
            <w:tr w:rsidR="003F1FBD">
              <w:trPr>
                <w:trHeight w:val="262"/>
              </w:trPr>
              <w:tc>
                <w:tcPr>
                  <w:tcW w:w="368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3F1FBD" w:rsidRDefault="003F1FBD">
                  <w:pPr>
                    <w:jc w:val="right"/>
                  </w:pPr>
                  <w:r>
                    <w:rPr>
                      <w:rFonts w:ascii="Arial" w:hAnsi="Arial"/>
                      <w:color w:val="000000"/>
                      <w:sz w:val="14"/>
                    </w:rPr>
                    <w:t>43</w:t>
                  </w:r>
                </w:p>
              </w:tc>
              <w:tc>
                <w:tcPr>
                  <w:tcW w:w="1417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3F1FBD" w:rsidRDefault="003F1FBD">
                  <w:r>
                    <w:rPr>
                      <w:rFonts w:ascii="Arial" w:hAnsi="Arial"/>
                      <w:color w:val="000000"/>
                      <w:sz w:val="14"/>
                    </w:rPr>
                    <w:t>JEVB-39/19</w:t>
                  </w:r>
                </w:p>
              </w:tc>
              <w:tc>
                <w:tcPr>
                  <w:tcW w:w="1417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3F1FBD" w:rsidRDefault="003F1FBD">
                  <w:r>
                    <w:rPr>
                      <w:rFonts w:ascii="Arial" w:hAnsi="Arial"/>
                      <w:color w:val="000000"/>
                      <w:sz w:val="14"/>
                    </w:rPr>
                    <w:t>Usluge održavanja zgrada</w:t>
                  </w:r>
                </w:p>
              </w:tc>
              <w:tc>
                <w:tcPr>
                  <w:tcW w:w="1271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3F1FBD" w:rsidRDefault="003F1FBD">
                  <w:pPr>
                    <w:jc w:val="center"/>
                  </w:pPr>
                  <w:r>
                    <w:rPr>
                      <w:rFonts w:ascii="Arial" w:hAnsi="Arial"/>
                      <w:color w:val="000000"/>
                      <w:sz w:val="14"/>
                    </w:rPr>
                    <w:t>50800000-3</w:t>
                  </w:r>
                </w:p>
              </w:tc>
              <w:tc>
                <w:tcPr>
                  <w:tcW w:w="1417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3F1FBD" w:rsidRDefault="003F1FBD">
                  <w:pPr>
                    <w:jc w:val="right"/>
                  </w:pPr>
                  <w:r>
                    <w:rPr>
                      <w:rFonts w:ascii="Arial" w:hAnsi="Arial"/>
                      <w:color w:val="000000"/>
                      <w:sz w:val="14"/>
                    </w:rPr>
                    <w:t>80.000,00</w:t>
                  </w:r>
                </w:p>
              </w:tc>
              <w:tc>
                <w:tcPr>
                  <w:tcW w:w="1822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3F1FBD" w:rsidRDefault="003F1FBD">
                  <w:r>
                    <w:rPr>
                      <w:rFonts w:ascii="Arial" w:hAnsi="Arial"/>
                      <w:color w:val="000000"/>
                      <w:sz w:val="14"/>
                    </w:rPr>
                    <w:t>Postupak jednostavne nabave</w:t>
                  </w:r>
                </w:p>
              </w:tc>
              <w:tc>
                <w:tcPr>
                  <w:tcW w:w="1417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3F1FBD" w:rsidRDefault="003F1FBD"/>
              </w:tc>
              <w:tc>
                <w:tcPr>
                  <w:tcW w:w="892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3F1FBD" w:rsidRDefault="003F1FBD"/>
              </w:tc>
              <w:tc>
                <w:tcPr>
                  <w:tcW w:w="997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3F1FBD" w:rsidRDefault="003F1FBD"/>
              </w:tc>
              <w:tc>
                <w:tcPr>
                  <w:tcW w:w="967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3F1FBD" w:rsidRDefault="003F1FBD"/>
              </w:tc>
              <w:tc>
                <w:tcPr>
                  <w:tcW w:w="1417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3F1FBD" w:rsidRDefault="003F1FBD"/>
              </w:tc>
              <w:tc>
                <w:tcPr>
                  <w:tcW w:w="907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3F1FBD" w:rsidRDefault="003F1FBD">
                  <w:pPr>
                    <w:jc w:val="right"/>
                  </w:pPr>
                </w:p>
              </w:tc>
              <w:tc>
                <w:tcPr>
                  <w:tcW w:w="937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3F1FBD" w:rsidRDefault="003F1FBD"/>
              </w:tc>
              <w:tc>
                <w:tcPr>
                  <w:tcW w:w="2251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3F1FBD" w:rsidRDefault="003F1FBD"/>
              </w:tc>
              <w:tc>
                <w:tcPr>
                  <w:tcW w:w="1012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3F1FBD" w:rsidRDefault="003F1FBD"/>
              </w:tc>
            </w:tr>
            <w:tr w:rsidR="003F1FBD">
              <w:trPr>
                <w:trHeight w:val="262"/>
              </w:trPr>
              <w:tc>
                <w:tcPr>
                  <w:tcW w:w="368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3F1FBD" w:rsidRDefault="003F1FBD">
                  <w:pPr>
                    <w:jc w:val="right"/>
                  </w:pPr>
                  <w:r>
                    <w:rPr>
                      <w:rFonts w:ascii="Arial" w:hAnsi="Arial"/>
                      <w:color w:val="000000"/>
                      <w:sz w:val="14"/>
                    </w:rPr>
                    <w:t>44</w:t>
                  </w:r>
                </w:p>
              </w:tc>
              <w:tc>
                <w:tcPr>
                  <w:tcW w:w="1417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3F1FBD" w:rsidRDefault="003F1FBD">
                  <w:r>
                    <w:rPr>
                      <w:rFonts w:ascii="Arial" w:hAnsi="Arial"/>
                      <w:color w:val="000000"/>
                      <w:sz w:val="14"/>
                    </w:rPr>
                    <w:t>JEVB-40/19</w:t>
                  </w:r>
                </w:p>
              </w:tc>
              <w:tc>
                <w:tcPr>
                  <w:tcW w:w="1417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3F1FBD" w:rsidRDefault="003F1FBD">
                  <w:r>
                    <w:rPr>
                      <w:rFonts w:ascii="Arial" w:hAnsi="Arial"/>
                      <w:color w:val="000000"/>
                      <w:sz w:val="14"/>
                    </w:rPr>
                    <w:t>Obnova zgrade na Lučici u Jelsi (za rad udruga i glazbene škole)</w:t>
                  </w:r>
                </w:p>
              </w:tc>
              <w:tc>
                <w:tcPr>
                  <w:tcW w:w="1271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3F1FBD" w:rsidRDefault="003F1FBD">
                  <w:pPr>
                    <w:jc w:val="center"/>
                  </w:pPr>
                  <w:r>
                    <w:rPr>
                      <w:rFonts w:ascii="Arial" w:hAnsi="Arial"/>
                      <w:color w:val="000000"/>
                      <w:sz w:val="14"/>
                    </w:rPr>
                    <w:t xml:space="preserve">45262700-8 </w:t>
                  </w:r>
                </w:p>
              </w:tc>
              <w:tc>
                <w:tcPr>
                  <w:tcW w:w="1417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3F1FBD" w:rsidRDefault="003F1FBD">
                  <w:pPr>
                    <w:jc w:val="right"/>
                  </w:pPr>
                  <w:r>
                    <w:rPr>
                      <w:rFonts w:ascii="Arial" w:hAnsi="Arial"/>
                      <w:color w:val="000000"/>
                      <w:sz w:val="14"/>
                    </w:rPr>
                    <w:t>80.000,00</w:t>
                  </w:r>
                </w:p>
              </w:tc>
              <w:tc>
                <w:tcPr>
                  <w:tcW w:w="1822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3F1FBD" w:rsidRDefault="003F1FBD">
                  <w:r>
                    <w:rPr>
                      <w:rFonts w:ascii="Arial" w:hAnsi="Arial"/>
                      <w:color w:val="000000"/>
                      <w:sz w:val="14"/>
                    </w:rPr>
                    <w:t>Postupak jednostavne nabave</w:t>
                  </w:r>
                </w:p>
              </w:tc>
              <w:tc>
                <w:tcPr>
                  <w:tcW w:w="1417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3F1FBD" w:rsidRDefault="003F1FBD"/>
              </w:tc>
              <w:tc>
                <w:tcPr>
                  <w:tcW w:w="892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3F1FBD" w:rsidRDefault="003F1FBD"/>
              </w:tc>
              <w:tc>
                <w:tcPr>
                  <w:tcW w:w="997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3F1FBD" w:rsidRDefault="003F1FBD"/>
              </w:tc>
              <w:tc>
                <w:tcPr>
                  <w:tcW w:w="967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3F1FBD" w:rsidRDefault="003F1FBD"/>
              </w:tc>
              <w:tc>
                <w:tcPr>
                  <w:tcW w:w="1417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3F1FBD" w:rsidRDefault="003F1FBD"/>
              </w:tc>
              <w:tc>
                <w:tcPr>
                  <w:tcW w:w="907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3F1FBD" w:rsidRDefault="003F1FBD">
                  <w:pPr>
                    <w:jc w:val="right"/>
                  </w:pPr>
                </w:p>
              </w:tc>
              <w:tc>
                <w:tcPr>
                  <w:tcW w:w="937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3F1FBD" w:rsidRDefault="003F1FBD"/>
              </w:tc>
              <w:tc>
                <w:tcPr>
                  <w:tcW w:w="2251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3F1FBD" w:rsidRDefault="003F1FBD"/>
              </w:tc>
              <w:tc>
                <w:tcPr>
                  <w:tcW w:w="1012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3F1FBD" w:rsidRDefault="003F1FBD"/>
              </w:tc>
            </w:tr>
            <w:tr w:rsidR="003F1FBD">
              <w:trPr>
                <w:trHeight w:val="262"/>
              </w:trPr>
              <w:tc>
                <w:tcPr>
                  <w:tcW w:w="368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3F1FBD" w:rsidRDefault="003F1FBD">
                  <w:pPr>
                    <w:jc w:val="right"/>
                  </w:pPr>
                  <w:r>
                    <w:rPr>
                      <w:rFonts w:ascii="Arial" w:hAnsi="Arial"/>
                      <w:color w:val="000000"/>
                      <w:sz w:val="14"/>
                    </w:rPr>
                    <w:t>45</w:t>
                  </w:r>
                </w:p>
              </w:tc>
              <w:tc>
                <w:tcPr>
                  <w:tcW w:w="1417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3F1FBD" w:rsidRDefault="003F1FBD">
                  <w:r>
                    <w:rPr>
                      <w:rFonts w:ascii="Arial" w:hAnsi="Arial"/>
                      <w:color w:val="000000"/>
                      <w:sz w:val="14"/>
                    </w:rPr>
                    <w:t>JEVB-41/19</w:t>
                  </w:r>
                </w:p>
              </w:tc>
              <w:tc>
                <w:tcPr>
                  <w:tcW w:w="1417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3F1FBD" w:rsidRDefault="003F1FBD">
                  <w:r>
                    <w:rPr>
                      <w:rFonts w:ascii="Arial" w:hAnsi="Arial"/>
                      <w:color w:val="000000"/>
                      <w:sz w:val="14"/>
                    </w:rPr>
                    <w:t>Izgradnja bioplinskog postrojenja</w:t>
                  </w:r>
                </w:p>
              </w:tc>
              <w:tc>
                <w:tcPr>
                  <w:tcW w:w="1271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3F1FBD" w:rsidRDefault="003F1FBD">
                  <w:pPr>
                    <w:jc w:val="center"/>
                  </w:pPr>
                  <w:r>
                    <w:rPr>
                      <w:rFonts w:ascii="Arial" w:hAnsi="Arial"/>
                      <w:color w:val="000000"/>
                      <w:sz w:val="14"/>
                    </w:rPr>
                    <w:t>45255000-9</w:t>
                  </w:r>
                </w:p>
              </w:tc>
              <w:tc>
                <w:tcPr>
                  <w:tcW w:w="1417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3F1FBD" w:rsidRDefault="003F1FBD">
                  <w:pPr>
                    <w:jc w:val="right"/>
                  </w:pPr>
                  <w:r>
                    <w:rPr>
                      <w:rFonts w:ascii="Arial" w:hAnsi="Arial"/>
                      <w:color w:val="000000"/>
                      <w:sz w:val="14"/>
                    </w:rPr>
                    <w:t>40.000,00</w:t>
                  </w:r>
                </w:p>
              </w:tc>
              <w:tc>
                <w:tcPr>
                  <w:tcW w:w="1822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3F1FBD" w:rsidRDefault="003F1FBD">
                  <w:r>
                    <w:rPr>
                      <w:rFonts w:ascii="Arial" w:hAnsi="Arial"/>
                      <w:color w:val="000000"/>
                      <w:sz w:val="14"/>
                    </w:rPr>
                    <w:t>Postupak jednostavne nabave</w:t>
                  </w:r>
                </w:p>
              </w:tc>
              <w:tc>
                <w:tcPr>
                  <w:tcW w:w="1417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3F1FBD" w:rsidRDefault="003F1FBD"/>
              </w:tc>
              <w:tc>
                <w:tcPr>
                  <w:tcW w:w="892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3F1FBD" w:rsidRDefault="003F1FBD"/>
              </w:tc>
              <w:tc>
                <w:tcPr>
                  <w:tcW w:w="997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3F1FBD" w:rsidRDefault="003F1FBD"/>
              </w:tc>
              <w:tc>
                <w:tcPr>
                  <w:tcW w:w="967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3F1FBD" w:rsidRDefault="003F1FBD"/>
              </w:tc>
              <w:tc>
                <w:tcPr>
                  <w:tcW w:w="1417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3F1FBD" w:rsidRDefault="003F1FBD"/>
              </w:tc>
              <w:tc>
                <w:tcPr>
                  <w:tcW w:w="907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3F1FBD" w:rsidRDefault="003F1FBD">
                  <w:pPr>
                    <w:jc w:val="right"/>
                  </w:pPr>
                </w:p>
              </w:tc>
              <w:tc>
                <w:tcPr>
                  <w:tcW w:w="937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3F1FBD" w:rsidRDefault="003F1FBD"/>
              </w:tc>
              <w:tc>
                <w:tcPr>
                  <w:tcW w:w="2251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3F1FBD" w:rsidRDefault="003F1FBD"/>
              </w:tc>
              <w:tc>
                <w:tcPr>
                  <w:tcW w:w="1012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3F1FBD" w:rsidRDefault="003F1FBD"/>
              </w:tc>
            </w:tr>
            <w:tr w:rsidR="003F1FBD">
              <w:trPr>
                <w:trHeight w:val="262"/>
              </w:trPr>
              <w:tc>
                <w:tcPr>
                  <w:tcW w:w="368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3F1FBD" w:rsidRDefault="003F1FBD">
                  <w:pPr>
                    <w:jc w:val="right"/>
                  </w:pPr>
                  <w:r>
                    <w:rPr>
                      <w:rFonts w:ascii="Arial" w:hAnsi="Arial"/>
                      <w:color w:val="000000"/>
                      <w:sz w:val="14"/>
                    </w:rPr>
                    <w:t>46</w:t>
                  </w:r>
                </w:p>
              </w:tc>
              <w:tc>
                <w:tcPr>
                  <w:tcW w:w="1417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3F1FBD" w:rsidRDefault="003F1FBD">
                  <w:r>
                    <w:rPr>
                      <w:rFonts w:ascii="Arial" w:hAnsi="Arial"/>
                      <w:color w:val="000000"/>
                      <w:sz w:val="14"/>
                    </w:rPr>
                    <w:t>JEVB-42/19</w:t>
                  </w:r>
                </w:p>
              </w:tc>
              <w:tc>
                <w:tcPr>
                  <w:tcW w:w="1417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3F1FBD" w:rsidRDefault="003F1FBD">
                  <w:r>
                    <w:rPr>
                      <w:rFonts w:ascii="Arial" w:hAnsi="Arial"/>
                      <w:color w:val="000000"/>
                      <w:sz w:val="14"/>
                    </w:rPr>
                    <w:t>Usluga izrade projekta Ribarskog muzeja u Vrboskoj</w:t>
                  </w:r>
                </w:p>
              </w:tc>
              <w:tc>
                <w:tcPr>
                  <w:tcW w:w="1271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3F1FBD" w:rsidRDefault="003F1FBD">
                  <w:pPr>
                    <w:jc w:val="center"/>
                  </w:pPr>
                  <w:r>
                    <w:rPr>
                      <w:rFonts w:ascii="Arial" w:hAnsi="Arial"/>
                      <w:color w:val="000000"/>
                      <w:sz w:val="14"/>
                    </w:rPr>
                    <w:t>71220000-6</w:t>
                  </w:r>
                </w:p>
              </w:tc>
              <w:tc>
                <w:tcPr>
                  <w:tcW w:w="1417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3F1FBD" w:rsidRDefault="003F1FBD">
                  <w:pPr>
                    <w:jc w:val="right"/>
                  </w:pPr>
                  <w:r>
                    <w:rPr>
                      <w:rFonts w:ascii="Arial" w:hAnsi="Arial"/>
                      <w:color w:val="000000"/>
                      <w:sz w:val="14"/>
                    </w:rPr>
                    <w:t>200.000,00</w:t>
                  </w:r>
                </w:p>
              </w:tc>
              <w:tc>
                <w:tcPr>
                  <w:tcW w:w="1822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3F1FBD" w:rsidRDefault="003F1FBD">
                  <w:r>
                    <w:rPr>
                      <w:rFonts w:ascii="Arial" w:hAnsi="Arial"/>
                      <w:color w:val="000000"/>
                      <w:sz w:val="14"/>
                    </w:rPr>
                    <w:t>Postupak jednostavne nabave</w:t>
                  </w:r>
                </w:p>
              </w:tc>
              <w:tc>
                <w:tcPr>
                  <w:tcW w:w="1417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3F1FBD" w:rsidRDefault="003F1FBD"/>
              </w:tc>
              <w:tc>
                <w:tcPr>
                  <w:tcW w:w="892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3F1FBD" w:rsidRDefault="003F1FBD"/>
              </w:tc>
              <w:tc>
                <w:tcPr>
                  <w:tcW w:w="997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3F1FBD" w:rsidRDefault="003F1FBD"/>
              </w:tc>
              <w:tc>
                <w:tcPr>
                  <w:tcW w:w="967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3F1FBD" w:rsidRDefault="003F1FBD"/>
              </w:tc>
              <w:tc>
                <w:tcPr>
                  <w:tcW w:w="1417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3F1FBD" w:rsidRDefault="003F1FBD"/>
              </w:tc>
              <w:tc>
                <w:tcPr>
                  <w:tcW w:w="907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3F1FBD" w:rsidRDefault="003F1FBD">
                  <w:pPr>
                    <w:jc w:val="right"/>
                  </w:pPr>
                </w:p>
              </w:tc>
              <w:tc>
                <w:tcPr>
                  <w:tcW w:w="937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3F1FBD" w:rsidRDefault="003F1FBD"/>
              </w:tc>
              <w:tc>
                <w:tcPr>
                  <w:tcW w:w="2251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3F1FBD" w:rsidRDefault="003F1FBD"/>
              </w:tc>
              <w:tc>
                <w:tcPr>
                  <w:tcW w:w="1012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3F1FBD" w:rsidRDefault="003F1FBD"/>
              </w:tc>
            </w:tr>
            <w:tr w:rsidR="003F1FBD">
              <w:trPr>
                <w:trHeight w:val="262"/>
              </w:trPr>
              <w:tc>
                <w:tcPr>
                  <w:tcW w:w="368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3F1FBD" w:rsidRDefault="003F1FBD">
                  <w:pPr>
                    <w:jc w:val="right"/>
                  </w:pPr>
                  <w:r>
                    <w:rPr>
                      <w:rFonts w:ascii="Arial" w:hAnsi="Arial"/>
                      <w:color w:val="000000"/>
                      <w:sz w:val="14"/>
                    </w:rPr>
                    <w:t>47</w:t>
                  </w:r>
                </w:p>
              </w:tc>
              <w:tc>
                <w:tcPr>
                  <w:tcW w:w="1417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3F1FBD" w:rsidRDefault="003F1FBD">
                  <w:r>
                    <w:rPr>
                      <w:rFonts w:ascii="Arial" w:hAnsi="Arial"/>
                      <w:color w:val="000000"/>
                      <w:sz w:val="14"/>
                    </w:rPr>
                    <w:t>JEVB-43/19</w:t>
                  </w:r>
                </w:p>
              </w:tc>
              <w:tc>
                <w:tcPr>
                  <w:tcW w:w="1417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3F1FBD" w:rsidRDefault="003F1FBD">
                  <w:r>
                    <w:rPr>
                      <w:rFonts w:ascii="Arial" w:hAnsi="Arial"/>
                      <w:color w:val="000000"/>
                      <w:sz w:val="14"/>
                    </w:rPr>
                    <w:t>Usluga izrade projekta reciklažnog dvorišta</w:t>
                  </w:r>
                </w:p>
              </w:tc>
              <w:tc>
                <w:tcPr>
                  <w:tcW w:w="1271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3F1FBD" w:rsidRDefault="003F1FBD">
                  <w:pPr>
                    <w:jc w:val="center"/>
                  </w:pPr>
                  <w:r>
                    <w:rPr>
                      <w:rFonts w:ascii="Arial" w:hAnsi="Arial"/>
                      <w:color w:val="000000"/>
                      <w:sz w:val="14"/>
                    </w:rPr>
                    <w:t>71220000-6</w:t>
                  </w:r>
                </w:p>
              </w:tc>
              <w:tc>
                <w:tcPr>
                  <w:tcW w:w="1417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3F1FBD" w:rsidRDefault="003F1FBD">
                  <w:pPr>
                    <w:jc w:val="right"/>
                  </w:pPr>
                  <w:r>
                    <w:rPr>
                      <w:rFonts w:ascii="Arial" w:hAnsi="Arial"/>
                      <w:color w:val="000000"/>
                      <w:sz w:val="14"/>
                    </w:rPr>
                    <w:t>80.000,00</w:t>
                  </w:r>
                </w:p>
              </w:tc>
              <w:tc>
                <w:tcPr>
                  <w:tcW w:w="1822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3F1FBD" w:rsidRDefault="003F1FBD">
                  <w:r>
                    <w:rPr>
                      <w:rFonts w:ascii="Arial" w:hAnsi="Arial"/>
                      <w:color w:val="000000"/>
                      <w:sz w:val="14"/>
                    </w:rPr>
                    <w:t>Postupak jednostavne nabave</w:t>
                  </w:r>
                </w:p>
              </w:tc>
              <w:tc>
                <w:tcPr>
                  <w:tcW w:w="1417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3F1FBD" w:rsidRDefault="003F1FBD"/>
              </w:tc>
              <w:tc>
                <w:tcPr>
                  <w:tcW w:w="892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3F1FBD" w:rsidRDefault="003F1FBD"/>
              </w:tc>
              <w:tc>
                <w:tcPr>
                  <w:tcW w:w="997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3F1FBD" w:rsidRDefault="003F1FBD"/>
              </w:tc>
              <w:tc>
                <w:tcPr>
                  <w:tcW w:w="967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3F1FBD" w:rsidRDefault="003F1FBD"/>
              </w:tc>
              <w:tc>
                <w:tcPr>
                  <w:tcW w:w="1417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3F1FBD" w:rsidRDefault="003F1FBD"/>
              </w:tc>
              <w:tc>
                <w:tcPr>
                  <w:tcW w:w="907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3F1FBD" w:rsidRDefault="003F1FBD">
                  <w:pPr>
                    <w:jc w:val="right"/>
                  </w:pPr>
                </w:p>
              </w:tc>
              <w:tc>
                <w:tcPr>
                  <w:tcW w:w="937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3F1FBD" w:rsidRDefault="003F1FBD"/>
              </w:tc>
              <w:tc>
                <w:tcPr>
                  <w:tcW w:w="2251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3F1FBD" w:rsidRDefault="003F1FBD"/>
              </w:tc>
              <w:tc>
                <w:tcPr>
                  <w:tcW w:w="1012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3F1FBD" w:rsidRDefault="003F1FBD"/>
              </w:tc>
            </w:tr>
            <w:tr w:rsidR="003F1FBD">
              <w:trPr>
                <w:trHeight w:val="262"/>
              </w:trPr>
              <w:tc>
                <w:tcPr>
                  <w:tcW w:w="368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3F1FBD" w:rsidRDefault="003F1FBD">
                  <w:pPr>
                    <w:jc w:val="right"/>
                  </w:pPr>
                  <w:r>
                    <w:rPr>
                      <w:rFonts w:ascii="Arial" w:hAnsi="Arial"/>
                      <w:color w:val="000000"/>
                      <w:sz w:val="14"/>
                    </w:rPr>
                    <w:t>48</w:t>
                  </w:r>
                </w:p>
              </w:tc>
              <w:tc>
                <w:tcPr>
                  <w:tcW w:w="1417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3F1FBD" w:rsidRDefault="003F1FBD">
                  <w:r>
                    <w:rPr>
                      <w:rFonts w:ascii="Arial" w:hAnsi="Arial"/>
                      <w:color w:val="000000"/>
                      <w:sz w:val="14"/>
                    </w:rPr>
                    <w:t>JEVB-44/19</w:t>
                  </w:r>
                </w:p>
              </w:tc>
              <w:tc>
                <w:tcPr>
                  <w:tcW w:w="1417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3F1FBD" w:rsidRDefault="003F1FBD">
                  <w:r>
                    <w:rPr>
                      <w:rFonts w:ascii="Arial" w:hAnsi="Arial"/>
                      <w:color w:val="000000"/>
                      <w:sz w:val="14"/>
                    </w:rPr>
                    <w:t>Projektna dokumentacija za izgradnju cesta</w:t>
                  </w:r>
                </w:p>
              </w:tc>
              <w:tc>
                <w:tcPr>
                  <w:tcW w:w="1271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3F1FBD" w:rsidRDefault="003F1FBD">
                  <w:pPr>
                    <w:jc w:val="center"/>
                  </w:pPr>
                  <w:r>
                    <w:rPr>
                      <w:rFonts w:ascii="Arial" w:hAnsi="Arial"/>
                      <w:color w:val="000000"/>
                      <w:sz w:val="14"/>
                    </w:rPr>
                    <w:t>71322000-1</w:t>
                  </w:r>
                </w:p>
              </w:tc>
              <w:tc>
                <w:tcPr>
                  <w:tcW w:w="1417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3F1FBD" w:rsidRDefault="003F1FBD">
                  <w:pPr>
                    <w:jc w:val="right"/>
                  </w:pPr>
                  <w:r>
                    <w:rPr>
                      <w:rFonts w:ascii="Arial" w:hAnsi="Arial"/>
                      <w:color w:val="000000"/>
                      <w:sz w:val="14"/>
                    </w:rPr>
                    <w:t>120.000,00</w:t>
                  </w:r>
                </w:p>
              </w:tc>
              <w:tc>
                <w:tcPr>
                  <w:tcW w:w="1822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3F1FBD" w:rsidRDefault="003F1FBD">
                  <w:r>
                    <w:rPr>
                      <w:rFonts w:ascii="Arial" w:hAnsi="Arial"/>
                      <w:color w:val="000000"/>
                      <w:sz w:val="14"/>
                    </w:rPr>
                    <w:t>Postupak jednostavne nabave</w:t>
                  </w:r>
                </w:p>
              </w:tc>
              <w:tc>
                <w:tcPr>
                  <w:tcW w:w="1417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3F1FBD" w:rsidRDefault="003F1FBD"/>
              </w:tc>
              <w:tc>
                <w:tcPr>
                  <w:tcW w:w="892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3F1FBD" w:rsidRDefault="003F1FBD"/>
              </w:tc>
              <w:tc>
                <w:tcPr>
                  <w:tcW w:w="997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3F1FBD" w:rsidRDefault="003F1FBD"/>
              </w:tc>
              <w:tc>
                <w:tcPr>
                  <w:tcW w:w="967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3F1FBD" w:rsidRDefault="003F1FBD"/>
              </w:tc>
              <w:tc>
                <w:tcPr>
                  <w:tcW w:w="1417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3F1FBD" w:rsidRDefault="003F1FBD"/>
              </w:tc>
              <w:tc>
                <w:tcPr>
                  <w:tcW w:w="907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3F1FBD" w:rsidRDefault="003F1FBD">
                  <w:pPr>
                    <w:jc w:val="right"/>
                  </w:pPr>
                </w:p>
              </w:tc>
              <w:tc>
                <w:tcPr>
                  <w:tcW w:w="937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3F1FBD" w:rsidRDefault="003F1FBD"/>
              </w:tc>
              <w:tc>
                <w:tcPr>
                  <w:tcW w:w="2251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3F1FBD" w:rsidRDefault="003F1FBD"/>
              </w:tc>
              <w:tc>
                <w:tcPr>
                  <w:tcW w:w="1012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3F1FBD" w:rsidRDefault="003F1FBD"/>
              </w:tc>
            </w:tr>
            <w:tr w:rsidR="003F1FBD">
              <w:trPr>
                <w:trHeight w:val="262"/>
              </w:trPr>
              <w:tc>
                <w:tcPr>
                  <w:tcW w:w="368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3F1FBD" w:rsidRDefault="003F1FBD">
                  <w:pPr>
                    <w:jc w:val="right"/>
                  </w:pPr>
                  <w:r>
                    <w:rPr>
                      <w:rFonts w:ascii="Arial" w:hAnsi="Arial"/>
                      <w:color w:val="000000"/>
                      <w:sz w:val="14"/>
                    </w:rPr>
                    <w:t>49</w:t>
                  </w:r>
                </w:p>
              </w:tc>
              <w:tc>
                <w:tcPr>
                  <w:tcW w:w="1417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3F1FBD" w:rsidRDefault="003F1FBD">
                  <w:r>
                    <w:rPr>
                      <w:rFonts w:ascii="Arial" w:hAnsi="Arial"/>
                      <w:color w:val="000000"/>
                      <w:sz w:val="14"/>
                    </w:rPr>
                    <w:t>JEVB-45/19</w:t>
                  </w:r>
                </w:p>
              </w:tc>
              <w:tc>
                <w:tcPr>
                  <w:tcW w:w="1417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3F1FBD" w:rsidRDefault="003F1FBD">
                  <w:r>
                    <w:rPr>
                      <w:rFonts w:ascii="Arial" w:hAnsi="Arial"/>
                      <w:color w:val="000000"/>
                      <w:sz w:val="14"/>
                    </w:rPr>
                    <w:t>Usluga izrade projektne dokumentacije za izgradnju luke Zavala</w:t>
                  </w:r>
                </w:p>
              </w:tc>
              <w:tc>
                <w:tcPr>
                  <w:tcW w:w="1271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3F1FBD" w:rsidRDefault="003F1FBD">
                  <w:pPr>
                    <w:jc w:val="center"/>
                  </w:pPr>
                  <w:r>
                    <w:rPr>
                      <w:rFonts w:ascii="Arial" w:hAnsi="Arial"/>
                      <w:color w:val="000000"/>
                      <w:sz w:val="14"/>
                    </w:rPr>
                    <w:t>71220000-6</w:t>
                  </w:r>
                </w:p>
              </w:tc>
              <w:tc>
                <w:tcPr>
                  <w:tcW w:w="1417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3F1FBD" w:rsidRDefault="003F1FBD">
                  <w:pPr>
                    <w:jc w:val="right"/>
                  </w:pPr>
                  <w:r>
                    <w:rPr>
                      <w:rFonts w:ascii="Arial" w:hAnsi="Arial"/>
                      <w:color w:val="000000"/>
                      <w:sz w:val="14"/>
                    </w:rPr>
                    <w:t>120.000,00</w:t>
                  </w:r>
                </w:p>
              </w:tc>
              <w:tc>
                <w:tcPr>
                  <w:tcW w:w="1822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3F1FBD" w:rsidRDefault="003F1FBD">
                  <w:r>
                    <w:rPr>
                      <w:rFonts w:ascii="Arial" w:hAnsi="Arial"/>
                      <w:color w:val="000000"/>
                      <w:sz w:val="14"/>
                    </w:rPr>
                    <w:t>Postupak jednostavne nabave</w:t>
                  </w:r>
                </w:p>
              </w:tc>
              <w:tc>
                <w:tcPr>
                  <w:tcW w:w="1417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3F1FBD" w:rsidRDefault="003F1FBD"/>
              </w:tc>
              <w:tc>
                <w:tcPr>
                  <w:tcW w:w="892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3F1FBD" w:rsidRDefault="003F1FBD"/>
              </w:tc>
              <w:tc>
                <w:tcPr>
                  <w:tcW w:w="997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3F1FBD" w:rsidRDefault="003F1FBD"/>
              </w:tc>
              <w:tc>
                <w:tcPr>
                  <w:tcW w:w="967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3F1FBD" w:rsidRDefault="003F1FBD"/>
              </w:tc>
              <w:tc>
                <w:tcPr>
                  <w:tcW w:w="1417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3F1FBD" w:rsidRDefault="003F1FBD"/>
              </w:tc>
              <w:tc>
                <w:tcPr>
                  <w:tcW w:w="907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3F1FBD" w:rsidRDefault="003F1FBD">
                  <w:pPr>
                    <w:jc w:val="right"/>
                  </w:pPr>
                </w:p>
              </w:tc>
              <w:tc>
                <w:tcPr>
                  <w:tcW w:w="937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3F1FBD" w:rsidRDefault="003F1FBD"/>
              </w:tc>
              <w:tc>
                <w:tcPr>
                  <w:tcW w:w="2251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3F1FBD" w:rsidRDefault="003F1FBD"/>
              </w:tc>
              <w:tc>
                <w:tcPr>
                  <w:tcW w:w="1012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3F1FBD" w:rsidRDefault="003F1FBD"/>
              </w:tc>
            </w:tr>
            <w:tr w:rsidR="003F1FBD">
              <w:trPr>
                <w:trHeight w:val="262"/>
              </w:trPr>
              <w:tc>
                <w:tcPr>
                  <w:tcW w:w="368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3F1FBD" w:rsidRDefault="003F1FBD">
                  <w:pPr>
                    <w:jc w:val="right"/>
                  </w:pPr>
                  <w:r>
                    <w:rPr>
                      <w:rFonts w:ascii="Arial" w:hAnsi="Arial"/>
                      <w:color w:val="000000"/>
                      <w:sz w:val="14"/>
                    </w:rPr>
                    <w:t>50</w:t>
                  </w:r>
                </w:p>
              </w:tc>
              <w:tc>
                <w:tcPr>
                  <w:tcW w:w="1417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3F1FBD" w:rsidRDefault="003F1FBD">
                  <w:r>
                    <w:rPr>
                      <w:rFonts w:ascii="Arial" w:hAnsi="Arial"/>
                      <w:color w:val="000000"/>
                      <w:sz w:val="14"/>
                    </w:rPr>
                    <w:t>JEVB-46/19</w:t>
                  </w:r>
                </w:p>
              </w:tc>
              <w:tc>
                <w:tcPr>
                  <w:tcW w:w="1417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3F1FBD" w:rsidRDefault="003F1FBD">
                  <w:r>
                    <w:rPr>
                      <w:rFonts w:ascii="Arial" w:hAnsi="Arial"/>
                      <w:color w:val="000000"/>
                      <w:sz w:val="14"/>
                    </w:rPr>
                    <w:t>Usluga izrade projektne dokumentacije za izgradnju luke Jelsa</w:t>
                  </w:r>
                </w:p>
              </w:tc>
              <w:tc>
                <w:tcPr>
                  <w:tcW w:w="1271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3F1FBD" w:rsidRDefault="003F1FBD">
                  <w:pPr>
                    <w:jc w:val="center"/>
                  </w:pPr>
                  <w:r>
                    <w:rPr>
                      <w:rFonts w:ascii="Arial" w:hAnsi="Arial"/>
                      <w:color w:val="000000"/>
                      <w:sz w:val="14"/>
                    </w:rPr>
                    <w:t>71220000-6</w:t>
                  </w:r>
                </w:p>
              </w:tc>
              <w:tc>
                <w:tcPr>
                  <w:tcW w:w="1417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3F1FBD" w:rsidRDefault="003F1FBD">
                  <w:pPr>
                    <w:jc w:val="right"/>
                  </w:pPr>
                  <w:r>
                    <w:rPr>
                      <w:rFonts w:ascii="Arial" w:hAnsi="Arial"/>
                      <w:color w:val="000000"/>
                      <w:sz w:val="14"/>
                    </w:rPr>
                    <w:t>120.000,00</w:t>
                  </w:r>
                </w:p>
              </w:tc>
              <w:tc>
                <w:tcPr>
                  <w:tcW w:w="1822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3F1FBD" w:rsidRDefault="003F1FBD">
                  <w:r>
                    <w:rPr>
                      <w:rFonts w:ascii="Arial" w:hAnsi="Arial"/>
                      <w:color w:val="000000"/>
                      <w:sz w:val="14"/>
                    </w:rPr>
                    <w:t>Postupak jednostavne nabave</w:t>
                  </w:r>
                </w:p>
              </w:tc>
              <w:tc>
                <w:tcPr>
                  <w:tcW w:w="1417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3F1FBD" w:rsidRDefault="003F1FBD"/>
              </w:tc>
              <w:tc>
                <w:tcPr>
                  <w:tcW w:w="892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3F1FBD" w:rsidRDefault="003F1FBD"/>
              </w:tc>
              <w:tc>
                <w:tcPr>
                  <w:tcW w:w="997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3F1FBD" w:rsidRDefault="003F1FBD"/>
              </w:tc>
              <w:tc>
                <w:tcPr>
                  <w:tcW w:w="967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3F1FBD" w:rsidRDefault="003F1FBD"/>
              </w:tc>
              <w:tc>
                <w:tcPr>
                  <w:tcW w:w="1417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3F1FBD" w:rsidRDefault="003F1FBD"/>
              </w:tc>
              <w:tc>
                <w:tcPr>
                  <w:tcW w:w="907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3F1FBD" w:rsidRDefault="003F1FBD">
                  <w:pPr>
                    <w:jc w:val="right"/>
                  </w:pPr>
                </w:p>
              </w:tc>
              <w:tc>
                <w:tcPr>
                  <w:tcW w:w="937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3F1FBD" w:rsidRDefault="003F1FBD"/>
              </w:tc>
              <w:tc>
                <w:tcPr>
                  <w:tcW w:w="2251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3F1FBD" w:rsidRDefault="003F1FBD"/>
              </w:tc>
              <w:tc>
                <w:tcPr>
                  <w:tcW w:w="1012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3F1FBD" w:rsidRDefault="003F1FBD"/>
              </w:tc>
            </w:tr>
            <w:tr w:rsidR="003F1FBD">
              <w:trPr>
                <w:trHeight w:val="262"/>
              </w:trPr>
              <w:tc>
                <w:tcPr>
                  <w:tcW w:w="368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3F1FBD" w:rsidRDefault="003F1FBD">
                  <w:pPr>
                    <w:jc w:val="right"/>
                  </w:pPr>
                  <w:r>
                    <w:rPr>
                      <w:rFonts w:ascii="Arial" w:hAnsi="Arial"/>
                      <w:color w:val="000000"/>
                      <w:sz w:val="14"/>
                    </w:rPr>
                    <w:t>51</w:t>
                  </w:r>
                </w:p>
              </w:tc>
              <w:tc>
                <w:tcPr>
                  <w:tcW w:w="1417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3F1FBD" w:rsidRDefault="003F1FBD">
                  <w:r>
                    <w:rPr>
                      <w:rFonts w:ascii="Arial" w:hAnsi="Arial"/>
                      <w:color w:val="000000"/>
                      <w:sz w:val="14"/>
                    </w:rPr>
                    <w:t>JEVB-47/19</w:t>
                  </w:r>
                </w:p>
              </w:tc>
              <w:tc>
                <w:tcPr>
                  <w:tcW w:w="1417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3F1FBD" w:rsidRDefault="003F1FBD">
                  <w:r>
                    <w:rPr>
                      <w:rFonts w:ascii="Arial" w:hAnsi="Arial"/>
                      <w:color w:val="000000"/>
                      <w:sz w:val="14"/>
                    </w:rPr>
                    <w:t>Radovi na sanaciji Crkve tvrđave Vrboska</w:t>
                  </w:r>
                </w:p>
              </w:tc>
              <w:tc>
                <w:tcPr>
                  <w:tcW w:w="1271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3F1FBD" w:rsidRDefault="003F1FBD">
                  <w:pPr>
                    <w:jc w:val="center"/>
                  </w:pPr>
                  <w:r>
                    <w:rPr>
                      <w:rFonts w:ascii="Arial" w:hAnsi="Arial"/>
                      <w:color w:val="000000"/>
                      <w:sz w:val="14"/>
                    </w:rPr>
                    <w:t>45212361-4</w:t>
                  </w:r>
                </w:p>
              </w:tc>
              <w:tc>
                <w:tcPr>
                  <w:tcW w:w="1417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3F1FBD" w:rsidRDefault="003F1FBD">
                  <w:pPr>
                    <w:jc w:val="right"/>
                  </w:pPr>
                  <w:r>
                    <w:rPr>
                      <w:rFonts w:ascii="Arial" w:hAnsi="Arial"/>
                      <w:color w:val="000000"/>
                      <w:sz w:val="14"/>
                    </w:rPr>
                    <w:t>144.000,00</w:t>
                  </w:r>
                </w:p>
              </w:tc>
              <w:tc>
                <w:tcPr>
                  <w:tcW w:w="1822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3F1FBD" w:rsidRDefault="003F1FBD">
                  <w:r>
                    <w:rPr>
                      <w:rFonts w:ascii="Arial" w:hAnsi="Arial"/>
                      <w:color w:val="000000"/>
                      <w:sz w:val="14"/>
                    </w:rPr>
                    <w:t>Postupak jednostavne nabave</w:t>
                  </w:r>
                </w:p>
              </w:tc>
              <w:tc>
                <w:tcPr>
                  <w:tcW w:w="1417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3F1FBD" w:rsidRDefault="003F1FBD"/>
              </w:tc>
              <w:tc>
                <w:tcPr>
                  <w:tcW w:w="892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3F1FBD" w:rsidRDefault="003F1FBD"/>
              </w:tc>
              <w:tc>
                <w:tcPr>
                  <w:tcW w:w="997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3F1FBD" w:rsidRDefault="003F1FBD"/>
              </w:tc>
              <w:tc>
                <w:tcPr>
                  <w:tcW w:w="967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3F1FBD" w:rsidRDefault="003F1FBD"/>
              </w:tc>
              <w:tc>
                <w:tcPr>
                  <w:tcW w:w="1417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3F1FBD" w:rsidRDefault="003F1FBD"/>
              </w:tc>
              <w:tc>
                <w:tcPr>
                  <w:tcW w:w="907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3F1FBD" w:rsidRDefault="003F1FBD">
                  <w:pPr>
                    <w:jc w:val="right"/>
                  </w:pPr>
                </w:p>
              </w:tc>
              <w:tc>
                <w:tcPr>
                  <w:tcW w:w="937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3F1FBD" w:rsidRDefault="003F1FBD"/>
              </w:tc>
              <w:tc>
                <w:tcPr>
                  <w:tcW w:w="2251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3F1FBD" w:rsidRDefault="003F1FBD"/>
              </w:tc>
              <w:tc>
                <w:tcPr>
                  <w:tcW w:w="1012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3F1FBD" w:rsidRDefault="003F1FBD"/>
              </w:tc>
            </w:tr>
            <w:tr w:rsidR="003F1FBD">
              <w:trPr>
                <w:trHeight w:val="262"/>
              </w:trPr>
              <w:tc>
                <w:tcPr>
                  <w:tcW w:w="368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3F1FBD" w:rsidRDefault="003F1FBD">
                  <w:pPr>
                    <w:jc w:val="right"/>
                  </w:pPr>
                  <w:r>
                    <w:rPr>
                      <w:rFonts w:ascii="Arial" w:hAnsi="Arial"/>
                      <w:color w:val="000000"/>
                      <w:sz w:val="14"/>
                    </w:rPr>
                    <w:t>52</w:t>
                  </w:r>
                </w:p>
              </w:tc>
              <w:tc>
                <w:tcPr>
                  <w:tcW w:w="1417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3F1FBD" w:rsidRDefault="003F1FBD">
                  <w:r>
                    <w:rPr>
                      <w:rFonts w:ascii="Arial" w:hAnsi="Arial"/>
                      <w:color w:val="000000"/>
                      <w:sz w:val="14"/>
                    </w:rPr>
                    <w:t>JEVB-48/19</w:t>
                  </w:r>
                </w:p>
              </w:tc>
              <w:tc>
                <w:tcPr>
                  <w:tcW w:w="1417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3F1FBD" w:rsidRDefault="003F1FBD">
                  <w:r>
                    <w:rPr>
                      <w:rFonts w:ascii="Arial" w:hAnsi="Arial"/>
                      <w:color w:val="000000"/>
                      <w:sz w:val="14"/>
                    </w:rPr>
                    <w:t>Izgradnja šetnice do lukobrana IGA u Jelsi</w:t>
                  </w:r>
                </w:p>
              </w:tc>
              <w:tc>
                <w:tcPr>
                  <w:tcW w:w="1271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3F1FBD" w:rsidRDefault="003F1FBD">
                  <w:pPr>
                    <w:jc w:val="center"/>
                  </w:pPr>
                  <w:r>
                    <w:rPr>
                      <w:rFonts w:ascii="Arial" w:hAnsi="Arial"/>
                      <w:color w:val="000000"/>
                      <w:sz w:val="14"/>
                    </w:rPr>
                    <w:t>45246500-8</w:t>
                  </w:r>
                </w:p>
              </w:tc>
              <w:tc>
                <w:tcPr>
                  <w:tcW w:w="1417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3F1FBD" w:rsidRDefault="003F1FBD">
                  <w:pPr>
                    <w:jc w:val="right"/>
                  </w:pPr>
                  <w:r>
                    <w:rPr>
                      <w:rFonts w:ascii="Arial" w:hAnsi="Arial"/>
                      <w:color w:val="000000"/>
                      <w:sz w:val="14"/>
                    </w:rPr>
                    <w:t>400.000,00</w:t>
                  </w:r>
                </w:p>
              </w:tc>
              <w:tc>
                <w:tcPr>
                  <w:tcW w:w="1822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3F1FBD" w:rsidRDefault="003F1FBD">
                  <w:r>
                    <w:rPr>
                      <w:rFonts w:ascii="Arial" w:hAnsi="Arial"/>
                      <w:color w:val="000000"/>
                      <w:sz w:val="14"/>
                    </w:rPr>
                    <w:t>Postupak jednostavne nabave</w:t>
                  </w:r>
                </w:p>
              </w:tc>
              <w:tc>
                <w:tcPr>
                  <w:tcW w:w="1417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3F1FBD" w:rsidRDefault="003F1FBD"/>
              </w:tc>
              <w:tc>
                <w:tcPr>
                  <w:tcW w:w="892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3F1FBD" w:rsidRDefault="003F1FBD"/>
              </w:tc>
              <w:tc>
                <w:tcPr>
                  <w:tcW w:w="997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3F1FBD" w:rsidRDefault="003F1FBD"/>
              </w:tc>
              <w:tc>
                <w:tcPr>
                  <w:tcW w:w="967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3F1FBD" w:rsidRDefault="003F1FBD"/>
              </w:tc>
              <w:tc>
                <w:tcPr>
                  <w:tcW w:w="1417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3F1FBD" w:rsidRDefault="003F1FBD"/>
              </w:tc>
              <w:tc>
                <w:tcPr>
                  <w:tcW w:w="907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3F1FBD" w:rsidRDefault="003F1FBD">
                  <w:pPr>
                    <w:jc w:val="right"/>
                  </w:pPr>
                </w:p>
              </w:tc>
              <w:tc>
                <w:tcPr>
                  <w:tcW w:w="937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3F1FBD" w:rsidRDefault="003F1FBD"/>
              </w:tc>
              <w:tc>
                <w:tcPr>
                  <w:tcW w:w="2251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3F1FBD" w:rsidRDefault="003F1FBD"/>
              </w:tc>
              <w:tc>
                <w:tcPr>
                  <w:tcW w:w="1012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3F1FBD" w:rsidRDefault="003F1FBD"/>
              </w:tc>
            </w:tr>
            <w:tr w:rsidR="003F1FBD">
              <w:trPr>
                <w:trHeight w:val="262"/>
              </w:trPr>
              <w:tc>
                <w:tcPr>
                  <w:tcW w:w="368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3F1FBD" w:rsidRDefault="003F1FBD">
                  <w:pPr>
                    <w:jc w:val="right"/>
                  </w:pPr>
                  <w:r>
                    <w:rPr>
                      <w:rFonts w:ascii="Arial" w:hAnsi="Arial"/>
                      <w:color w:val="000000"/>
                      <w:sz w:val="14"/>
                    </w:rPr>
                    <w:t>53</w:t>
                  </w:r>
                </w:p>
              </w:tc>
              <w:tc>
                <w:tcPr>
                  <w:tcW w:w="1417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3F1FBD" w:rsidRDefault="003F1FBD">
                  <w:r>
                    <w:rPr>
                      <w:rFonts w:ascii="Arial" w:hAnsi="Arial"/>
                      <w:color w:val="000000"/>
                      <w:sz w:val="14"/>
                    </w:rPr>
                    <w:t>JEVB-49/19</w:t>
                  </w:r>
                </w:p>
              </w:tc>
              <w:tc>
                <w:tcPr>
                  <w:tcW w:w="1417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3F1FBD" w:rsidRDefault="003F1FBD">
                  <w:r>
                    <w:rPr>
                      <w:rFonts w:ascii="Arial" w:hAnsi="Arial"/>
                      <w:color w:val="000000"/>
                      <w:sz w:val="14"/>
                    </w:rPr>
                    <w:t>Opskrba vodom</w:t>
                  </w:r>
                </w:p>
              </w:tc>
              <w:tc>
                <w:tcPr>
                  <w:tcW w:w="1271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3F1FBD" w:rsidRDefault="003F1FBD">
                  <w:pPr>
                    <w:jc w:val="center"/>
                  </w:pPr>
                  <w:r>
                    <w:rPr>
                      <w:rFonts w:ascii="Arial" w:hAnsi="Arial"/>
                      <w:color w:val="000000"/>
                      <w:sz w:val="14"/>
                    </w:rPr>
                    <w:t xml:space="preserve">41110000-3 </w:t>
                  </w:r>
                </w:p>
              </w:tc>
              <w:tc>
                <w:tcPr>
                  <w:tcW w:w="1417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3F1FBD" w:rsidRDefault="003F1FBD">
                  <w:pPr>
                    <w:jc w:val="right"/>
                  </w:pPr>
                  <w:r>
                    <w:rPr>
                      <w:rFonts w:ascii="Arial" w:hAnsi="Arial"/>
                      <w:color w:val="000000"/>
                      <w:sz w:val="14"/>
                    </w:rPr>
                    <w:t>80.000,00</w:t>
                  </w:r>
                </w:p>
              </w:tc>
              <w:tc>
                <w:tcPr>
                  <w:tcW w:w="1822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3F1FBD" w:rsidRDefault="003F1FBD">
                  <w:r>
                    <w:rPr>
                      <w:rFonts w:ascii="Arial" w:hAnsi="Arial"/>
                      <w:color w:val="000000"/>
                      <w:sz w:val="14"/>
                    </w:rPr>
                    <w:t>Postupak jednostavne nabave</w:t>
                  </w:r>
                </w:p>
              </w:tc>
              <w:tc>
                <w:tcPr>
                  <w:tcW w:w="1417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3F1FBD" w:rsidRDefault="003F1FBD"/>
              </w:tc>
              <w:tc>
                <w:tcPr>
                  <w:tcW w:w="892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3F1FBD" w:rsidRDefault="003F1FBD"/>
              </w:tc>
              <w:tc>
                <w:tcPr>
                  <w:tcW w:w="997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3F1FBD" w:rsidRDefault="003F1FBD"/>
              </w:tc>
              <w:tc>
                <w:tcPr>
                  <w:tcW w:w="967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3F1FBD" w:rsidRDefault="003F1FBD"/>
              </w:tc>
              <w:tc>
                <w:tcPr>
                  <w:tcW w:w="1417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3F1FBD" w:rsidRDefault="003F1FBD"/>
              </w:tc>
              <w:tc>
                <w:tcPr>
                  <w:tcW w:w="907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3F1FBD" w:rsidRDefault="003F1FBD">
                  <w:pPr>
                    <w:jc w:val="right"/>
                  </w:pPr>
                </w:p>
              </w:tc>
              <w:tc>
                <w:tcPr>
                  <w:tcW w:w="937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3F1FBD" w:rsidRDefault="003F1FBD"/>
              </w:tc>
              <w:tc>
                <w:tcPr>
                  <w:tcW w:w="2251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3F1FBD" w:rsidRDefault="003F1FBD"/>
              </w:tc>
              <w:tc>
                <w:tcPr>
                  <w:tcW w:w="1012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3F1FBD" w:rsidRDefault="003F1FBD"/>
              </w:tc>
            </w:tr>
            <w:tr w:rsidR="003F1FBD">
              <w:trPr>
                <w:trHeight w:val="262"/>
              </w:trPr>
              <w:tc>
                <w:tcPr>
                  <w:tcW w:w="368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3F1FBD" w:rsidRDefault="003F1FBD">
                  <w:pPr>
                    <w:jc w:val="right"/>
                  </w:pPr>
                  <w:r>
                    <w:rPr>
                      <w:rFonts w:ascii="Arial" w:hAnsi="Arial"/>
                      <w:color w:val="000000"/>
                      <w:sz w:val="14"/>
                    </w:rPr>
                    <w:t>54</w:t>
                  </w:r>
                </w:p>
              </w:tc>
              <w:tc>
                <w:tcPr>
                  <w:tcW w:w="1417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3F1FBD" w:rsidRDefault="003F1FBD">
                  <w:r>
                    <w:rPr>
                      <w:rFonts w:ascii="Arial" w:hAnsi="Arial"/>
                      <w:color w:val="000000"/>
                      <w:sz w:val="14"/>
                    </w:rPr>
                    <w:t>JEVB-50/19</w:t>
                  </w:r>
                </w:p>
              </w:tc>
              <w:tc>
                <w:tcPr>
                  <w:tcW w:w="1417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3F1FBD" w:rsidRDefault="003F1FBD">
                  <w:r>
                    <w:rPr>
                      <w:rFonts w:ascii="Arial" w:hAnsi="Arial"/>
                      <w:color w:val="000000"/>
                      <w:sz w:val="14"/>
                    </w:rPr>
                    <w:t>Otkup skulpture Matije Ivanića (Vrboska)</w:t>
                  </w:r>
                </w:p>
              </w:tc>
              <w:tc>
                <w:tcPr>
                  <w:tcW w:w="1271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3F1FBD" w:rsidRDefault="003F1FBD">
                  <w:pPr>
                    <w:jc w:val="center"/>
                  </w:pPr>
                  <w:r>
                    <w:rPr>
                      <w:rFonts w:ascii="Arial" w:hAnsi="Arial"/>
                      <w:color w:val="000000"/>
                      <w:sz w:val="14"/>
                    </w:rPr>
                    <w:t>92312000-1</w:t>
                  </w:r>
                </w:p>
              </w:tc>
              <w:tc>
                <w:tcPr>
                  <w:tcW w:w="1417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3F1FBD" w:rsidRDefault="003F1FBD">
                  <w:pPr>
                    <w:jc w:val="right"/>
                  </w:pPr>
                  <w:r>
                    <w:rPr>
                      <w:rFonts w:ascii="Arial" w:hAnsi="Arial"/>
                      <w:color w:val="000000"/>
                      <w:sz w:val="14"/>
                    </w:rPr>
                    <w:t>120.000,00</w:t>
                  </w:r>
                </w:p>
              </w:tc>
              <w:tc>
                <w:tcPr>
                  <w:tcW w:w="1822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3F1FBD" w:rsidRDefault="003F1FBD">
                  <w:r>
                    <w:rPr>
                      <w:rFonts w:ascii="Arial" w:hAnsi="Arial"/>
                      <w:color w:val="000000"/>
                      <w:sz w:val="14"/>
                    </w:rPr>
                    <w:t>Postupak jednostavne nabave</w:t>
                  </w:r>
                </w:p>
              </w:tc>
              <w:tc>
                <w:tcPr>
                  <w:tcW w:w="1417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3F1FBD" w:rsidRDefault="003F1FBD"/>
              </w:tc>
              <w:tc>
                <w:tcPr>
                  <w:tcW w:w="892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3F1FBD" w:rsidRDefault="003F1FBD"/>
              </w:tc>
              <w:tc>
                <w:tcPr>
                  <w:tcW w:w="997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3F1FBD" w:rsidRDefault="003F1FBD"/>
              </w:tc>
              <w:tc>
                <w:tcPr>
                  <w:tcW w:w="967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3F1FBD" w:rsidRDefault="003F1FBD"/>
              </w:tc>
              <w:tc>
                <w:tcPr>
                  <w:tcW w:w="1417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3F1FBD" w:rsidRDefault="003F1FBD"/>
              </w:tc>
              <w:tc>
                <w:tcPr>
                  <w:tcW w:w="907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3F1FBD" w:rsidRDefault="003F1FBD">
                  <w:pPr>
                    <w:jc w:val="right"/>
                  </w:pPr>
                </w:p>
              </w:tc>
              <w:tc>
                <w:tcPr>
                  <w:tcW w:w="937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3F1FBD" w:rsidRDefault="003F1FBD"/>
              </w:tc>
              <w:tc>
                <w:tcPr>
                  <w:tcW w:w="2251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3F1FBD" w:rsidRDefault="003F1FBD"/>
              </w:tc>
              <w:tc>
                <w:tcPr>
                  <w:tcW w:w="1012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3F1FBD" w:rsidRDefault="003F1FBD"/>
              </w:tc>
            </w:tr>
            <w:tr w:rsidR="003F1FBD">
              <w:trPr>
                <w:trHeight w:val="262"/>
              </w:trPr>
              <w:tc>
                <w:tcPr>
                  <w:tcW w:w="368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3F1FBD" w:rsidRDefault="003F1FBD">
                  <w:pPr>
                    <w:jc w:val="right"/>
                  </w:pPr>
                  <w:r>
                    <w:rPr>
                      <w:rFonts w:ascii="Arial" w:hAnsi="Arial"/>
                      <w:color w:val="000000"/>
                      <w:sz w:val="14"/>
                    </w:rPr>
                    <w:t>55</w:t>
                  </w:r>
                </w:p>
              </w:tc>
              <w:tc>
                <w:tcPr>
                  <w:tcW w:w="1417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3F1FBD" w:rsidRDefault="003F1FBD">
                  <w:r>
                    <w:rPr>
                      <w:rFonts w:ascii="Arial" w:hAnsi="Arial"/>
                      <w:color w:val="000000"/>
                      <w:sz w:val="14"/>
                    </w:rPr>
                    <w:t>JEVB-51/19</w:t>
                  </w:r>
                </w:p>
              </w:tc>
              <w:tc>
                <w:tcPr>
                  <w:tcW w:w="1417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3F1FBD" w:rsidRDefault="003F1FBD">
                  <w:r>
                    <w:rPr>
                      <w:rFonts w:ascii="Arial" w:hAnsi="Arial"/>
                      <w:color w:val="000000"/>
                      <w:sz w:val="14"/>
                    </w:rPr>
                    <w:t>Otkup skulpture Dupin</w:t>
                  </w:r>
                </w:p>
              </w:tc>
              <w:tc>
                <w:tcPr>
                  <w:tcW w:w="1271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3F1FBD" w:rsidRDefault="003F1FBD">
                  <w:pPr>
                    <w:jc w:val="center"/>
                  </w:pPr>
                  <w:r>
                    <w:rPr>
                      <w:rFonts w:ascii="Arial" w:hAnsi="Arial"/>
                      <w:color w:val="000000"/>
                      <w:sz w:val="14"/>
                    </w:rPr>
                    <w:t>92342000-0</w:t>
                  </w:r>
                </w:p>
              </w:tc>
              <w:tc>
                <w:tcPr>
                  <w:tcW w:w="1417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3F1FBD" w:rsidRDefault="003F1FBD">
                  <w:pPr>
                    <w:jc w:val="right"/>
                  </w:pPr>
                  <w:r>
                    <w:rPr>
                      <w:rFonts w:ascii="Arial" w:hAnsi="Arial"/>
                      <w:color w:val="000000"/>
                      <w:sz w:val="14"/>
                    </w:rPr>
                    <w:t>32.000,00</w:t>
                  </w:r>
                </w:p>
              </w:tc>
              <w:tc>
                <w:tcPr>
                  <w:tcW w:w="1822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3F1FBD" w:rsidRDefault="003F1FBD">
                  <w:r>
                    <w:rPr>
                      <w:rFonts w:ascii="Arial" w:hAnsi="Arial"/>
                      <w:color w:val="000000"/>
                      <w:sz w:val="14"/>
                    </w:rPr>
                    <w:t>Postupak jednostavne nabave</w:t>
                  </w:r>
                </w:p>
              </w:tc>
              <w:tc>
                <w:tcPr>
                  <w:tcW w:w="1417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3F1FBD" w:rsidRDefault="003F1FBD"/>
              </w:tc>
              <w:tc>
                <w:tcPr>
                  <w:tcW w:w="892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3F1FBD" w:rsidRDefault="003F1FBD"/>
              </w:tc>
              <w:tc>
                <w:tcPr>
                  <w:tcW w:w="997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3F1FBD" w:rsidRDefault="003F1FBD"/>
              </w:tc>
              <w:tc>
                <w:tcPr>
                  <w:tcW w:w="967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3F1FBD" w:rsidRDefault="003F1FBD"/>
              </w:tc>
              <w:tc>
                <w:tcPr>
                  <w:tcW w:w="1417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3F1FBD" w:rsidRDefault="003F1FBD"/>
              </w:tc>
              <w:tc>
                <w:tcPr>
                  <w:tcW w:w="907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3F1FBD" w:rsidRDefault="003F1FBD">
                  <w:pPr>
                    <w:jc w:val="right"/>
                  </w:pPr>
                </w:p>
              </w:tc>
              <w:tc>
                <w:tcPr>
                  <w:tcW w:w="937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3F1FBD" w:rsidRDefault="003F1FBD"/>
              </w:tc>
              <w:tc>
                <w:tcPr>
                  <w:tcW w:w="2251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3F1FBD" w:rsidRDefault="003F1FBD"/>
              </w:tc>
              <w:tc>
                <w:tcPr>
                  <w:tcW w:w="1012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3F1FBD" w:rsidRDefault="003F1FBD"/>
              </w:tc>
            </w:tr>
          </w:tbl>
          <w:p w:rsidR="003F1FBD" w:rsidRDefault="003F1FBD"/>
        </w:tc>
        <w:tc>
          <w:tcPr>
            <w:tcW w:w="78" w:type="dxa"/>
          </w:tcPr>
          <w:p w:rsidR="003F1FBD" w:rsidRDefault="003F1FBD">
            <w:pPr>
              <w:pStyle w:val="EmptyCellLayoutStyle"/>
            </w:pPr>
          </w:p>
        </w:tc>
      </w:tr>
      <w:tr w:rsidR="003F1FBD">
        <w:trPr>
          <w:trHeight w:val="79"/>
        </w:trPr>
        <w:tc>
          <w:tcPr>
            <w:tcW w:w="35" w:type="dxa"/>
          </w:tcPr>
          <w:p w:rsidR="003F1FBD" w:rsidRDefault="003F1FBD">
            <w:pPr>
              <w:pStyle w:val="EmptyCellLayoutStyle"/>
            </w:pPr>
          </w:p>
        </w:tc>
        <w:tc>
          <w:tcPr>
            <w:tcW w:w="7" w:type="dxa"/>
          </w:tcPr>
          <w:p w:rsidR="003F1FBD" w:rsidRDefault="003F1FBD">
            <w:pPr>
              <w:pStyle w:val="EmptyCellLayoutStyle"/>
            </w:pPr>
          </w:p>
        </w:tc>
        <w:tc>
          <w:tcPr>
            <w:tcW w:w="18480" w:type="dxa"/>
          </w:tcPr>
          <w:p w:rsidR="003F1FBD" w:rsidRDefault="003F1FBD">
            <w:pPr>
              <w:pStyle w:val="EmptyCellLayoutStyle"/>
            </w:pPr>
          </w:p>
        </w:tc>
        <w:tc>
          <w:tcPr>
            <w:tcW w:w="33" w:type="dxa"/>
          </w:tcPr>
          <w:p w:rsidR="003F1FBD" w:rsidRDefault="003F1FBD">
            <w:pPr>
              <w:pStyle w:val="EmptyCellLayoutStyle"/>
            </w:pPr>
          </w:p>
        </w:tc>
        <w:tc>
          <w:tcPr>
            <w:tcW w:w="78" w:type="dxa"/>
          </w:tcPr>
          <w:p w:rsidR="003F1FBD" w:rsidRDefault="003F1FBD">
            <w:pPr>
              <w:pStyle w:val="EmptyCellLayoutStyle"/>
            </w:pPr>
          </w:p>
        </w:tc>
      </w:tr>
      <w:tr w:rsidR="003F1FBD" w:rsidTr="002C39FD">
        <w:trPr>
          <w:trHeight w:val="360"/>
        </w:trPr>
        <w:tc>
          <w:tcPr>
            <w:tcW w:w="35" w:type="dxa"/>
          </w:tcPr>
          <w:p w:rsidR="003F1FBD" w:rsidRDefault="003F1FBD">
            <w:pPr>
              <w:pStyle w:val="EmptyCellLayoutStyle"/>
            </w:pPr>
          </w:p>
        </w:tc>
        <w:tc>
          <w:tcPr>
            <w:tcW w:w="7" w:type="dxa"/>
            <w:gridSpan w:val="2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/>
            </w:tblPr>
            <w:tblGrid>
              <w:gridCol w:w="18488"/>
            </w:tblGrid>
            <w:tr w:rsidR="003F1FBD">
              <w:trPr>
                <w:trHeight w:val="282"/>
              </w:trPr>
              <w:tc>
                <w:tcPr>
                  <w:tcW w:w="1848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3F1FBD" w:rsidRDefault="003F1FBD"/>
              </w:tc>
            </w:tr>
          </w:tbl>
          <w:p w:rsidR="003F1FBD" w:rsidRDefault="003F1FBD"/>
        </w:tc>
        <w:tc>
          <w:tcPr>
            <w:tcW w:w="33" w:type="dxa"/>
          </w:tcPr>
          <w:p w:rsidR="003F1FBD" w:rsidRDefault="003F1FBD">
            <w:pPr>
              <w:pStyle w:val="EmptyCellLayoutStyle"/>
            </w:pPr>
          </w:p>
        </w:tc>
        <w:tc>
          <w:tcPr>
            <w:tcW w:w="78" w:type="dxa"/>
          </w:tcPr>
          <w:p w:rsidR="003F1FBD" w:rsidRDefault="003F1FBD">
            <w:pPr>
              <w:pStyle w:val="EmptyCellLayoutStyle"/>
            </w:pPr>
          </w:p>
        </w:tc>
      </w:tr>
      <w:tr w:rsidR="003F1FBD">
        <w:trPr>
          <w:trHeight w:val="60"/>
        </w:trPr>
        <w:tc>
          <w:tcPr>
            <w:tcW w:w="35" w:type="dxa"/>
          </w:tcPr>
          <w:p w:rsidR="003F1FBD" w:rsidRDefault="003F1FBD">
            <w:pPr>
              <w:pStyle w:val="EmptyCellLayoutStyle"/>
            </w:pPr>
          </w:p>
        </w:tc>
        <w:tc>
          <w:tcPr>
            <w:tcW w:w="7" w:type="dxa"/>
          </w:tcPr>
          <w:p w:rsidR="003F1FBD" w:rsidRDefault="003F1FBD">
            <w:pPr>
              <w:pStyle w:val="EmptyCellLayoutStyle"/>
            </w:pPr>
          </w:p>
        </w:tc>
        <w:tc>
          <w:tcPr>
            <w:tcW w:w="18480" w:type="dxa"/>
          </w:tcPr>
          <w:p w:rsidR="003F1FBD" w:rsidRDefault="003F1FBD">
            <w:pPr>
              <w:pStyle w:val="EmptyCellLayoutStyle"/>
            </w:pPr>
          </w:p>
        </w:tc>
        <w:tc>
          <w:tcPr>
            <w:tcW w:w="33" w:type="dxa"/>
          </w:tcPr>
          <w:p w:rsidR="003F1FBD" w:rsidRDefault="003F1FBD">
            <w:pPr>
              <w:pStyle w:val="EmptyCellLayoutStyle"/>
            </w:pPr>
          </w:p>
        </w:tc>
        <w:tc>
          <w:tcPr>
            <w:tcW w:w="78" w:type="dxa"/>
          </w:tcPr>
          <w:p w:rsidR="003F1FBD" w:rsidRDefault="003F1FBD">
            <w:pPr>
              <w:pStyle w:val="EmptyCellLayoutStyle"/>
            </w:pPr>
          </w:p>
        </w:tc>
      </w:tr>
      <w:tr w:rsidR="003F1FBD" w:rsidTr="002C39FD">
        <w:trPr>
          <w:trHeight w:val="360"/>
        </w:trPr>
        <w:tc>
          <w:tcPr>
            <w:tcW w:w="35" w:type="dxa"/>
          </w:tcPr>
          <w:p w:rsidR="003F1FBD" w:rsidRDefault="003F1FBD">
            <w:pPr>
              <w:pStyle w:val="EmptyCellLayoutStyle"/>
            </w:pPr>
          </w:p>
        </w:tc>
        <w:tc>
          <w:tcPr>
            <w:tcW w:w="7" w:type="dxa"/>
            <w:gridSpan w:val="2"/>
          </w:tcPr>
          <w:p w:rsidR="003F1FBD" w:rsidRDefault="003F1FBD"/>
        </w:tc>
        <w:tc>
          <w:tcPr>
            <w:tcW w:w="33" w:type="dxa"/>
          </w:tcPr>
          <w:p w:rsidR="003F1FBD" w:rsidRDefault="003F1FBD">
            <w:pPr>
              <w:pStyle w:val="EmptyCellLayoutStyle"/>
            </w:pPr>
          </w:p>
        </w:tc>
        <w:tc>
          <w:tcPr>
            <w:tcW w:w="78" w:type="dxa"/>
          </w:tcPr>
          <w:p w:rsidR="003F1FBD" w:rsidRDefault="003F1FBD">
            <w:pPr>
              <w:pStyle w:val="EmptyCellLayoutStyle"/>
            </w:pPr>
          </w:p>
        </w:tc>
      </w:tr>
    </w:tbl>
    <w:p w:rsidR="003F1FBD" w:rsidRDefault="003F1FBD"/>
    <w:sectPr w:rsidR="003F1FBD" w:rsidSect="007A0C52">
      <w:headerReference w:type="default" r:id="rId7"/>
      <w:footerReference w:type="default" r:id="rId8"/>
      <w:pgSz w:w="19768" w:h="11908"/>
      <w:pgMar w:top="566" w:right="566" w:bottom="566" w:left="566" w:header="0" w:footer="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F1FBD" w:rsidRDefault="003F1FBD" w:rsidP="007A0C52">
      <w:r>
        <w:separator/>
      </w:r>
    </w:p>
  </w:endnote>
  <w:endnote w:type="continuationSeparator" w:id="0">
    <w:p w:rsidR="003F1FBD" w:rsidRDefault="003F1FBD" w:rsidP="007A0C5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0" w:type="auto"/>
      <w:tblInd w:w="2" w:type="dxa"/>
      <w:tblCellMar>
        <w:left w:w="0" w:type="dxa"/>
        <w:right w:w="0" w:type="dxa"/>
      </w:tblCellMar>
      <w:tblLook w:val="0000"/>
    </w:tblPr>
    <w:tblGrid>
      <w:gridCol w:w="18558"/>
      <w:gridCol w:w="78"/>
    </w:tblGrid>
    <w:tr w:rsidR="003F1FBD">
      <w:tc>
        <w:tcPr>
          <w:tcW w:w="18556" w:type="dxa"/>
        </w:tcPr>
        <w:p w:rsidR="003F1FBD" w:rsidRDefault="003F1FBD">
          <w:pPr>
            <w:pStyle w:val="EmptyCellLayoutStyle"/>
          </w:pPr>
        </w:p>
      </w:tc>
      <w:tc>
        <w:tcPr>
          <w:tcW w:w="78" w:type="dxa"/>
        </w:tcPr>
        <w:p w:rsidR="003F1FBD" w:rsidRDefault="003F1FBD">
          <w:pPr>
            <w:pStyle w:val="EmptyCellLayoutStyle"/>
          </w:pPr>
        </w:p>
      </w:tc>
    </w:tr>
    <w:tr w:rsidR="003F1FBD">
      <w:tc>
        <w:tcPr>
          <w:tcW w:w="18556" w:type="dxa"/>
        </w:tcPr>
        <w:tbl>
          <w:tblPr>
            <w:tblW w:w="0" w:type="auto"/>
            <w:tblCellMar>
              <w:left w:w="0" w:type="dxa"/>
              <w:right w:w="0" w:type="dxa"/>
            </w:tblCellMar>
            <w:tblLook w:val="0000"/>
          </w:tblPr>
          <w:tblGrid>
            <w:gridCol w:w="18556"/>
          </w:tblGrid>
          <w:tr w:rsidR="003F1FBD">
            <w:trPr>
              <w:trHeight w:val="262"/>
            </w:trPr>
            <w:tc>
              <w:tcPr>
                <w:tcW w:w="18556" w:type="dxa"/>
                <w:tcBorders>
                  <w:top w:val="nil"/>
                  <w:left w:val="nil"/>
                  <w:bottom w:val="nil"/>
                  <w:right w:val="nil"/>
                </w:tcBorders>
                <w:tcMar>
                  <w:top w:w="39" w:type="dxa"/>
                  <w:left w:w="39" w:type="dxa"/>
                  <w:bottom w:w="39" w:type="dxa"/>
                  <w:right w:w="39" w:type="dxa"/>
                </w:tcMar>
              </w:tcPr>
              <w:p w:rsidR="003F1FBD" w:rsidRDefault="003F1FBD">
                <w:pPr>
                  <w:jc w:val="right"/>
                </w:pPr>
                <w:r>
                  <w:rPr>
                    <w:rFonts w:ascii="Arial" w:hAnsi="Arial"/>
                    <w:b/>
                    <w:color w:val="000000"/>
                    <w:sz w:val="16"/>
                  </w:rPr>
                  <w:t xml:space="preserve">Stranica </w:t>
                </w:r>
                <w:r>
                  <w:rPr>
                    <w:rFonts w:ascii="Arial" w:hAnsi="Arial"/>
                    <w:b/>
                    <w:noProof/>
                    <w:color w:val="000000"/>
                    <w:sz w:val="16"/>
                  </w:rPr>
                  <w:fldChar w:fldCharType="begin"/>
                </w:r>
                <w:r>
                  <w:rPr>
                    <w:rFonts w:ascii="Arial" w:hAnsi="Arial"/>
                    <w:b/>
                    <w:noProof/>
                    <w:color w:val="000000"/>
                    <w:sz w:val="16"/>
                  </w:rPr>
                  <w:instrText xml:space="preserve"> PAGE </w:instrText>
                </w:r>
                <w:r>
                  <w:rPr>
                    <w:rFonts w:ascii="Arial" w:hAnsi="Arial"/>
                    <w:b/>
                    <w:noProof/>
                    <w:color w:val="000000"/>
                    <w:sz w:val="16"/>
                  </w:rPr>
                  <w:fldChar w:fldCharType="separate"/>
                </w:r>
                <w:r>
                  <w:rPr>
                    <w:rFonts w:ascii="Arial" w:hAnsi="Arial"/>
                    <w:b/>
                    <w:noProof/>
                    <w:color w:val="000000"/>
                    <w:sz w:val="16"/>
                  </w:rPr>
                  <w:t>1</w:t>
                </w:r>
                <w:r>
                  <w:rPr>
                    <w:rFonts w:ascii="Arial" w:hAnsi="Arial"/>
                    <w:b/>
                    <w:noProof/>
                    <w:color w:val="000000"/>
                    <w:sz w:val="16"/>
                  </w:rPr>
                  <w:fldChar w:fldCharType="end"/>
                </w:r>
                <w:r>
                  <w:rPr>
                    <w:rFonts w:ascii="Arial" w:hAnsi="Arial"/>
                    <w:b/>
                    <w:color w:val="000000"/>
                    <w:sz w:val="16"/>
                  </w:rPr>
                  <w:t xml:space="preserve"> od </w:t>
                </w:r>
                <w:r>
                  <w:rPr>
                    <w:rFonts w:ascii="Arial" w:hAnsi="Arial"/>
                    <w:b/>
                    <w:noProof/>
                    <w:color w:val="000000"/>
                    <w:sz w:val="16"/>
                  </w:rPr>
                  <w:fldChar w:fldCharType="begin"/>
                </w:r>
                <w:r>
                  <w:rPr>
                    <w:rFonts w:ascii="Arial" w:hAnsi="Arial"/>
                    <w:b/>
                    <w:noProof/>
                    <w:color w:val="000000"/>
                    <w:sz w:val="16"/>
                  </w:rPr>
                  <w:instrText xml:space="preserve"> NUMPAGES </w:instrText>
                </w:r>
                <w:r>
                  <w:rPr>
                    <w:rFonts w:ascii="Arial" w:hAnsi="Arial"/>
                    <w:b/>
                    <w:noProof/>
                    <w:color w:val="000000"/>
                    <w:sz w:val="16"/>
                  </w:rPr>
                  <w:fldChar w:fldCharType="separate"/>
                </w:r>
                <w:r>
                  <w:rPr>
                    <w:rFonts w:ascii="Arial" w:hAnsi="Arial"/>
                    <w:b/>
                    <w:noProof/>
                    <w:color w:val="000000"/>
                    <w:sz w:val="16"/>
                  </w:rPr>
                  <w:t>4</w:t>
                </w:r>
                <w:r>
                  <w:rPr>
                    <w:rFonts w:ascii="Arial" w:hAnsi="Arial"/>
                    <w:b/>
                    <w:noProof/>
                    <w:color w:val="000000"/>
                    <w:sz w:val="16"/>
                  </w:rPr>
                  <w:fldChar w:fldCharType="end"/>
                </w:r>
              </w:p>
            </w:tc>
          </w:tr>
        </w:tbl>
        <w:p w:rsidR="003F1FBD" w:rsidRDefault="003F1FBD"/>
      </w:tc>
      <w:tc>
        <w:tcPr>
          <w:tcW w:w="78" w:type="dxa"/>
        </w:tcPr>
        <w:p w:rsidR="003F1FBD" w:rsidRDefault="003F1FBD">
          <w:pPr>
            <w:pStyle w:val="EmptyCellLayoutStyle"/>
          </w:pPr>
        </w:p>
      </w:tc>
    </w:tr>
    <w:tr w:rsidR="003F1FBD">
      <w:tc>
        <w:tcPr>
          <w:tcW w:w="18556" w:type="dxa"/>
        </w:tcPr>
        <w:p w:rsidR="003F1FBD" w:rsidRDefault="003F1FBD">
          <w:pPr>
            <w:pStyle w:val="EmptyCellLayoutStyle"/>
          </w:pPr>
        </w:p>
      </w:tc>
      <w:tc>
        <w:tcPr>
          <w:tcW w:w="78" w:type="dxa"/>
        </w:tcPr>
        <w:p w:rsidR="003F1FBD" w:rsidRDefault="003F1FBD">
          <w:pPr>
            <w:pStyle w:val="EmptyCellLayoutStyle"/>
          </w:pPr>
        </w:p>
      </w:tc>
    </w:tr>
  </w:tbl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F1FBD" w:rsidRDefault="003F1FBD" w:rsidP="007A0C52">
      <w:r>
        <w:separator/>
      </w:r>
    </w:p>
  </w:footnote>
  <w:footnote w:type="continuationSeparator" w:id="0">
    <w:p w:rsidR="003F1FBD" w:rsidRDefault="003F1FBD" w:rsidP="007A0C52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0" w:type="auto"/>
      <w:tblInd w:w="2" w:type="dxa"/>
      <w:tblCellMar>
        <w:left w:w="0" w:type="dxa"/>
        <w:right w:w="0" w:type="dxa"/>
      </w:tblCellMar>
      <w:tblLook w:val="0000"/>
    </w:tblPr>
    <w:tblGrid>
      <w:gridCol w:w="37"/>
      <w:gridCol w:w="1195"/>
      <w:gridCol w:w="17285"/>
      <w:gridCol w:w="118"/>
    </w:tblGrid>
    <w:tr w:rsidR="003F1FBD">
      <w:tc>
        <w:tcPr>
          <w:tcW w:w="35" w:type="dxa"/>
        </w:tcPr>
        <w:p w:rsidR="003F1FBD" w:rsidRDefault="003F1FBD">
          <w:pPr>
            <w:pStyle w:val="EmptyCellLayoutStyle"/>
          </w:pPr>
        </w:p>
      </w:tc>
      <w:tc>
        <w:tcPr>
          <w:tcW w:w="1195" w:type="dxa"/>
        </w:tcPr>
        <w:p w:rsidR="003F1FBD" w:rsidRDefault="003F1FBD">
          <w:pPr>
            <w:pStyle w:val="EmptyCellLayoutStyle"/>
          </w:pPr>
        </w:p>
      </w:tc>
      <w:tc>
        <w:tcPr>
          <w:tcW w:w="17285" w:type="dxa"/>
        </w:tcPr>
        <w:p w:rsidR="003F1FBD" w:rsidRDefault="003F1FBD">
          <w:pPr>
            <w:pStyle w:val="EmptyCellLayoutStyle"/>
          </w:pPr>
        </w:p>
      </w:tc>
      <w:tc>
        <w:tcPr>
          <w:tcW w:w="118" w:type="dxa"/>
        </w:tcPr>
        <w:p w:rsidR="003F1FBD" w:rsidRDefault="003F1FBD">
          <w:pPr>
            <w:pStyle w:val="EmptyCellLayoutStyle"/>
          </w:pPr>
        </w:p>
      </w:tc>
    </w:tr>
    <w:tr w:rsidR="003F1FBD">
      <w:tc>
        <w:tcPr>
          <w:tcW w:w="35" w:type="dxa"/>
        </w:tcPr>
        <w:p w:rsidR="003F1FBD" w:rsidRDefault="003F1FBD">
          <w:pPr>
            <w:pStyle w:val="EmptyCellLayoutStyle"/>
          </w:pPr>
        </w:p>
      </w:tc>
      <w:tc>
        <w:tcPr>
          <w:tcW w:w="1195" w:type="dxa"/>
          <w:vMerge w:val="restart"/>
          <w:tcBorders>
            <w:top w:val="nil"/>
            <w:left w:val="nil"/>
            <w:bottom w:val="nil"/>
            <w:right w:val="nil"/>
          </w:tcBorders>
          <w:tcMar>
            <w:top w:w="0" w:type="dxa"/>
            <w:left w:w="0" w:type="dxa"/>
            <w:bottom w:w="0" w:type="dxa"/>
            <w:right w:w="0" w:type="dxa"/>
          </w:tcMar>
        </w:tcPr>
        <w:p w:rsidR="003F1FBD" w:rsidRDefault="003F1FBD">
          <w:r>
            <w:rPr>
              <w:noProof/>
            </w:rPr>
            <w:pi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img3.png" o:spid="_x0000_i1026" type="#_x0000_t75" style="width:58.5pt;height:19.5pt;visibility:visible">
                <v:imagedata r:id="rId1" o:title=""/>
              </v:shape>
            </w:pict>
          </w:r>
        </w:p>
      </w:tc>
      <w:tc>
        <w:tcPr>
          <w:tcW w:w="17285" w:type="dxa"/>
        </w:tcPr>
        <w:p w:rsidR="003F1FBD" w:rsidRDefault="003F1FBD">
          <w:pPr>
            <w:pStyle w:val="EmptyCellLayoutStyle"/>
          </w:pPr>
        </w:p>
      </w:tc>
      <w:tc>
        <w:tcPr>
          <w:tcW w:w="118" w:type="dxa"/>
        </w:tcPr>
        <w:p w:rsidR="003F1FBD" w:rsidRDefault="003F1FBD">
          <w:pPr>
            <w:pStyle w:val="EmptyCellLayoutStyle"/>
          </w:pPr>
        </w:p>
      </w:tc>
    </w:tr>
    <w:tr w:rsidR="003F1FBD">
      <w:tc>
        <w:tcPr>
          <w:tcW w:w="35" w:type="dxa"/>
        </w:tcPr>
        <w:p w:rsidR="003F1FBD" w:rsidRDefault="003F1FBD">
          <w:pPr>
            <w:pStyle w:val="EmptyCellLayoutStyle"/>
          </w:pPr>
        </w:p>
      </w:tc>
      <w:tc>
        <w:tcPr>
          <w:tcW w:w="1195" w:type="dxa"/>
          <w:vMerge/>
        </w:tcPr>
        <w:p w:rsidR="003F1FBD" w:rsidRDefault="003F1FBD">
          <w:pPr>
            <w:pStyle w:val="EmptyCellLayoutStyle"/>
          </w:pPr>
        </w:p>
      </w:tc>
      <w:tc>
        <w:tcPr>
          <w:tcW w:w="17285" w:type="dxa"/>
        </w:tcPr>
        <w:tbl>
          <w:tblPr>
            <w:tblW w:w="0" w:type="auto"/>
            <w:tblCellMar>
              <w:left w:w="0" w:type="dxa"/>
              <w:right w:w="0" w:type="dxa"/>
            </w:tblCellMar>
            <w:tblLook w:val="0000"/>
          </w:tblPr>
          <w:tblGrid>
            <w:gridCol w:w="17285"/>
          </w:tblGrid>
          <w:tr w:rsidR="003F1FBD">
            <w:trPr>
              <w:trHeight w:val="262"/>
            </w:trPr>
            <w:tc>
              <w:tcPr>
                <w:tcW w:w="17285" w:type="dxa"/>
                <w:tcBorders>
                  <w:top w:val="nil"/>
                  <w:left w:val="nil"/>
                  <w:bottom w:val="nil"/>
                  <w:right w:val="nil"/>
                </w:tcBorders>
                <w:tcMar>
                  <w:top w:w="39" w:type="dxa"/>
                  <w:left w:w="39" w:type="dxa"/>
                  <w:bottom w:w="39" w:type="dxa"/>
                  <w:right w:w="39" w:type="dxa"/>
                </w:tcMar>
              </w:tcPr>
              <w:p w:rsidR="003F1FBD" w:rsidRDefault="003F1FBD">
                <w:r>
                  <w:rPr>
                    <w:rFonts w:ascii="Arial" w:hAnsi="Arial"/>
                    <w:b/>
                    <w:color w:val="000000"/>
                    <w:sz w:val="24"/>
                  </w:rPr>
                  <w:t>PLAN NABAVE</w:t>
                </w:r>
              </w:p>
            </w:tc>
          </w:tr>
        </w:tbl>
        <w:p w:rsidR="003F1FBD" w:rsidRDefault="003F1FBD"/>
      </w:tc>
      <w:tc>
        <w:tcPr>
          <w:tcW w:w="118" w:type="dxa"/>
        </w:tcPr>
        <w:p w:rsidR="003F1FBD" w:rsidRDefault="003F1FBD">
          <w:pPr>
            <w:pStyle w:val="EmptyCellLayoutStyle"/>
          </w:pPr>
        </w:p>
      </w:tc>
    </w:tr>
    <w:tr w:rsidR="003F1FBD">
      <w:tc>
        <w:tcPr>
          <w:tcW w:w="35" w:type="dxa"/>
        </w:tcPr>
        <w:p w:rsidR="003F1FBD" w:rsidRDefault="003F1FBD">
          <w:pPr>
            <w:pStyle w:val="EmptyCellLayoutStyle"/>
          </w:pPr>
        </w:p>
      </w:tc>
      <w:tc>
        <w:tcPr>
          <w:tcW w:w="1195" w:type="dxa"/>
        </w:tcPr>
        <w:p w:rsidR="003F1FBD" w:rsidRDefault="003F1FBD">
          <w:pPr>
            <w:pStyle w:val="EmptyCellLayoutStyle"/>
          </w:pPr>
        </w:p>
      </w:tc>
      <w:tc>
        <w:tcPr>
          <w:tcW w:w="17285" w:type="dxa"/>
        </w:tcPr>
        <w:p w:rsidR="003F1FBD" w:rsidRDefault="003F1FBD">
          <w:pPr>
            <w:pStyle w:val="EmptyCellLayoutStyle"/>
          </w:pPr>
        </w:p>
      </w:tc>
      <w:tc>
        <w:tcPr>
          <w:tcW w:w="118" w:type="dxa"/>
        </w:tcPr>
        <w:p w:rsidR="003F1FBD" w:rsidRDefault="003F1FBD">
          <w:pPr>
            <w:pStyle w:val="EmptyCellLayoutStyle"/>
          </w:pPr>
        </w:p>
      </w:tc>
    </w:tr>
  </w:tbl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bullet"/>
      <w:lvlText w:val="·"/>
      <w:lvlJc w:val="left"/>
      <w:rPr>
        <w:rFonts w:ascii="Symbol" w:eastAsia="Times New Roman" w:hAnsi="Symbol"/>
        <w:sz w:val="20"/>
      </w:rPr>
    </w:lvl>
    <w:lvl w:ilvl="1">
      <w:start w:val="1"/>
      <w:numFmt w:val="bullet"/>
      <w:lvlText w:val="o"/>
      <w:lvlJc w:val="left"/>
      <w:rPr>
        <w:rFonts w:ascii="Courier New" w:eastAsia="Times New Roman" w:hAnsi="Courier New"/>
        <w:sz w:val="20"/>
      </w:rPr>
    </w:lvl>
    <w:lvl w:ilvl="2">
      <w:start w:val="1"/>
      <w:numFmt w:val="bullet"/>
      <w:lvlText w:val="§"/>
      <w:lvlJc w:val="left"/>
      <w:rPr>
        <w:rFonts w:ascii="Wingdings" w:eastAsia="Times New Roman" w:hAnsi="Wingdings"/>
        <w:sz w:val="20"/>
      </w:rPr>
    </w:lvl>
    <w:lvl w:ilvl="3">
      <w:start w:val="1"/>
      <w:numFmt w:val="bullet"/>
      <w:lvlText w:val="·"/>
      <w:lvlJc w:val="left"/>
      <w:rPr>
        <w:rFonts w:ascii="Symbol" w:eastAsia="Times New Roman" w:hAnsi="Symbol"/>
        <w:sz w:val="20"/>
      </w:rPr>
    </w:lvl>
    <w:lvl w:ilvl="4">
      <w:start w:val="1"/>
      <w:numFmt w:val="bullet"/>
      <w:lvlText w:val="o"/>
      <w:lvlJc w:val="left"/>
      <w:rPr>
        <w:rFonts w:ascii="Courier New" w:eastAsia="Times New Roman" w:hAnsi="Courier New"/>
        <w:sz w:val="20"/>
      </w:rPr>
    </w:lvl>
    <w:lvl w:ilvl="5">
      <w:start w:val="1"/>
      <w:numFmt w:val="bullet"/>
      <w:lvlText w:val="§"/>
      <w:lvlJc w:val="left"/>
      <w:rPr>
        <w:rFonts w:ascii="Wingdings" w:eastAsia="Times New Roman" w:hAnsi="Wingdings"/>
        <w:sz w:val="20"/>
      </w:rPr>
    </w:lvl>
    <w:lvl w:ilvl="6">
      <w:start w:val="1"/>
      <w:numFmt w:val="bullet"/>
      <w:lvlText w:val="·"/>
      <w:lvlJc w:val="left"/>
      <w:rPr>
        <w:rFonts w:ascii="Symbol" w:eastAsia="Times New Roman" w:hAnsi="Symbol"/>
        <w:sz w:val="20"/>
      </w:rPr>
    </w:lvl>
    <w:lvl w:ilvl="7">
      <w:start w:val="1"/>
      <w:numFmt w:val="bullet"/>
      <w:lvlText w:val="o"/>
      <w:lvlJc w:val="left"/>
      <w:rPr>
        <w:rFonts w:ascii="Courier New" w:eastAsia="Times New Roman" w:hAnsi="Courier New"/>
        <w:sz w:val="20"/>
      </w:rPr>
    </w:lvl>
    <w:lvl w:ilvl="8">
      <w:start w:val="1"/>
      <w:numFmt w:val="bullet"/>
      <w:lvlText w:val="§"/>
      <w:lvlJc w:val="left"/>
      <w:rPr>
        <w:rFonts w:ascii="Wingdings" w:eastAsia="Times New Roman" w:hAnsi="Wingdings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7A0C52"/>
    <w:rsid w:val="00151DEE"/>
    <w:rsid w:val="00214221"/>
    <w:rsid w:val="002C39FD"/>
    <w:rsid w:val="003370F4"/>
    <w:rsid w:val="003F1FBD"/>
    <w:rsid w:val="004468C7"/>
    <w:rsid w:val="004E1ACB"/>
    <w:rsid w:val="005A49F5"/>
    <w:rsid w:val="007A0C52"/>
    <w:rsid w:val="008D53F6"/>
    <w:rsid w:val="00B33A4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hr-HR" w:eastAsia="hr-H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D53F6"/>
    <w:rPr>
      <w:sz w:val="20"/>
      <w:szCs w:val="20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EmptyCellLayoutStyle">
    <w:name w:val="EmptyCellLayoutStyle"/>
    <w:uiPriority w:val="99"/>
    <w:rsid w:val="007A0C52"/>
    <w:rPr>
      <w:sz w:val="2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2</TotalTime>
  <Pages>4</Pages>
  <Words>998</Words>
  <Characters>5690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Rpt_PlanNabave</dc:title>
  <dc:subject/>
  <dc:creator/>
  <cp:keywords/>
  <dc:description/>
  <cp:lastModifiedBy>Ana</cp:lastModifiedBy>
  <cp:revision>3</cp:revision>
  <dcterms:created xsi:type="dcterms:W3CDTF">2020-02-06T10:48:00Z</dcterms:created>
  <dcterms:modified xsi:type="dcterms:W3CDTF">2020-02-06T11:07:00Z</dcterms:modified>
</cp:coreProperties>
</file>